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auto"/>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auto"/>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84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eastAsia="zh-CN"/>
        </w:rPr>
      </w:pPr>
      <w:bookmarkStart w:id="0" w:name="doc_mark"/>
      <w:r>
        <w:rPr>
          <w:rFonts w:hint="default" w:ascii="Times New Roman" w:hAnsi="Times New Roman" w:eastAsia="仿宋_GB2312" w:cs="Times New Roman"/>
          <w:color w:val="auto"/>
          <w:sz w:val="32"/>
          <w:szCs w:val="32"/>
          <w:lang w:eastAsia="zh-CN"/>
        </w:rPr>
        <w:t>秀政办〔20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号</w:t>
      </w:r>
      <w:bookmarkEnd w:id="0"/>
    </w:p>
    <w:p>
      <w:pPr>
        <w:spacing w:line="640" w:lineRule="exact"/>
        <w:jc w:val="both"/>
        <w:rPr>
          <w:rFonts w:hint="default" w:ascii="Times New Roman" w:hAnsi="Times New Roman" w:eastAsia="方正小标宋_GBK" w:cs="Times New Roman"/>
          <w:color w:val="auto"/>
          <w:sz w:val="44"/>
          <w:szCs w:val="44"/>
        </w:rPr>
      </w:pPr>
      <w:bookmarkStart w:id="1" w:name="Content"/>
      <w:bookmarkEnd w:id="1"/>
    </w:p>
    <w:p>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eastAsia" w:ascii="方正小标宋_GBK" w:hAnsi="方正小标宋_GBK" w:eastAsia="方正小标宋_GBK" w:cs="方正小标宋_GBK"/>
          <w:spacing w:val="9"/>
          <w:sz w:val="44"/>
          <w:szCs w:val="44"/>
          <w:lang w:val="en-US" w:eastAsia="zh-CN"/>
        </w:rPr>
      </w:pPr>
      <w:r>
        <w:rPr>
          <w:rFonts w:hint="eastAsia" w:ascii="方正小标宋_GBK" w:hAnsi="方正小标宋_GBK" w:eastAsia="方正小标宋_GBK" w:cs="方正小标宋_GBK"/>
          <w:spacing w:val="9"/>
          <w:sz w:val="44"/>
          <w:szCs w:val="44"/>
          <w:lang w:val="en-US" w:eastAsia="zh-CN"/>
        </w:rPr>
        <w:t>桂林市秀峰区</w:t>
      </w:r>
      <w:r>
        <w:rPr>
          <w:rFonts w:hint="eastAsia" w:ascii="方正小标宋_GBK" w:hAnsi="方正小标宋_GBK" w:eastAsia="方正小标宋_GBK" w:cs="方正小标宋_GBK"/>
          <w:spacing w:val="9"/>
          <w:sz w:val="44"/>
          <w:szCs w:val="44"/>
        </w:rPr>
        <w:t>人民政府办公室关</w:t>
      </w:r>
      <w:r>
        <w:rPr>
          <w:rFonts w:hint="eastAsia" w:ascii="方正小标宋_GBK" w:hAnsi="方正小标宋_GBK" w:eastAsia="方正小标宋_GBK" w:cs="方正小标宋_GBK"/>
          <w:spacing w:val="8"/>
          <w:sz w:val="44"/>
          <w:szCs w:val="44"/>
        </w:rPr>
        <w:t>于</w:t>
      </w:r>
      <w:r>
        <w:rPr>
          <w:rFonts w:hint="eastAsia" w:ascii="方正小标宋_GBK" w:hAnsi="方正小标宋_GBK" w:eastAsia="方正小标宋_GBK" w:cs="方正小标宋_GBK"/>
          <w:spacing w:val="15"/>
          <w:sz w:val="44"/>
          <w:szCs w:val="44"/>
        </w:rPr>
        <w:t>做</w:t>
      </w:r>
      <w:r>
        <w:rPr>
          <w:rFonts w:hint="eastAsia" w:ascii="方正小标宋_GBK" w:hAnsi="方正小标宋_GBK" w:eastAsia="方正小标宋_GBK" w:cs="方正小标宋_GBK"/>
          <w:spacing w:val="9"/>
          <w:sz w:val="44"/>
          <w:szCs w:val="44"/>
        </w:rPr>
        <w:t>好</w:t>
      </w:r>
      <w:r>
        <w:rPr>
          <w:rFonts w:hint="eastAsia" w:ascii="方正小标宋_GBK" w:hAnsi="方正小标宋_GBK" w:eastAsia="方正小标宋_GBK" w:cs="方正小标宋_GBK"/>
          <w:spacing w:val="9"/>
          <w:sz w:val="44"/>
          <w:szCs w:val="44"/>
          <w:lang w:val="en-US" w:eastAsia="zh-CN"/>
        </w:rPr>
        <w:t>我区</w:t>
      </w:r>
    </w:p>
    <w:p>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9"/>
          <w:sz w:val="44"/>
          <w:szCs w:val="44"/>
        </w:rPr>
        <w:t>第五次全国经济普查工作的通知</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jc w:val="both"/>
        <w:textAlignment w:val="baseline"/>
        <w:rPr>
          <w:rFonts w:hint="default" w:ascii="Times New Roman" w:hAnsi="Times New Roman" w:eastAsia="仿宋_GB2312" w:cs="Times New Roman"/>
          <w:spacing w:val="-3"/>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3"/>
          <w:sz w:val="32"/>
          <w:szCs w:val="32"/>
        </w:rPr>
        <w:t>各</w:t>
      </w:r>
      <w:r>
        <w:rPr>
          <w:rFonts w:hint="default" w:ascii="Times New Roman" w:hAnsi="Times New Roman" w:eastAsia="仿宋_GB2312" w:cs="Times New Roman"/>
          <w:spacing w:val="-3"/>
          <w:sz w:val="32"/>
          <w:szCs w:val="32"/>
          <w:lang w:eastAsia="zh-CN"/>
        </w:rPr>
        <w:t>街道办事处、</w:t>
      </w:r>
      <w:r>
        <w:rPr>
          <w:rFonts w:hint="default" w:ascii="Times New Roman" w:hAnsi="Times New Roman" w:eastAsia="仿宋_GB2312" w:cs="Times New Roman"/>
          <w:spacing w:val="-3"/>
          <w:sz w:val="32"/>
          <w:szCs w:val="32"/>
        </w:rPr>
        <w:t>各有关单位：</w:t>
      </w: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596"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11"/>
          <w:sz w:val="32"/>
          <w:szCs w:val="32"/>
        </w:rPr>
        <w:t>为贯彻落实《国务院关于开展第五次全国经济普查的通知》</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 xml:space="preserve"> </w:t>
      </w:r>
      <w:r>
        <w:rPr>
          <w:rFonts w:hint="default" w:ascii="Times New Roman" w:hAnsi="Times New Roman" w:eastAsia="仿宋_GB2312" w:cs="Times New Roman"/>
          <w:spacing w:val="-9"/>
          <w:sz w:val="32"/>
          <w:szCs w:val="32"/>
        </w:rPr>
        <w:t>国</w:t>
      </w:r>
      <w:r>
        <w:rPr>
          <w:rFonts w:hint="default" w:ascii="Times New Roman" w:hAnsi="Times New Roman" w:eastAsia="仿宋_GB2312" w:cs="Times New Roman"/>
          <w:spacing w:val="-2"/>
          <w:sz w:val="32"/>
          <w:szCs w:val="32"/>
        </w:rPr>
        <w:t>发〔2022〕22号</w:t>
      </w:r>
      <w:r>
        <w:rPr>
          <w:rFonts w:hint="eastAsia" w:ascii="Times New Roman" w:hAnsi="Times New Roman" w:eastAsia="仿宋_GB2312" w:cs="Times New Roman"/>
          <w:spacing w:val="-11"/>
          <w:sz w:val="32"/>
          <w:szCs w:val="32"/>
          <w:lang w:eastAsia="zh-CN"/>
        </w:rPr>
        <w:t>）</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《广西壮族自治区人</w:t>
      </w:r>
      <w:r>
        <w:rPr>
          <w:rFonts w:hint="default" w:ascii="Times New Roman" w:hAnsi="Times New Roman" w:eastAsia="仿宋_GB2312" w:cs="Times New Roman"/>
          <w:spacing w:val="-1"/>
          <w:sz w:val="32"/>
          <w:szCs w:val="32"/>
        </w:rPr>
        <w:t>民政府关于做好我区第五</w:t>
      </w:r>
      <w:r>
        <w:rPr>
          <w:rFonts w:hint="default" w:ascii="Times New Roman" w:hAnsi="Times New Roman" w:eastAsia="仿宋_GB2312" w:cs="Times New Roman"/>
          <w:spacing w:val="-2"/>
          <w:sz w:val="32"/>
          <w:szCs w:val="32"/>
        </w:rPr>
        <w:t>次全国经济普查工作的通知》</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桂政发〔2023〕</w:t>
      </w:r>
      <w:r>
        <w:rPr>
          <w:rFonts w:hint="default" w:ascii="Times New Roman" w:hAnsi="Times New Roman" w:eastAsia="仿宋_GB2312" w:cs="Times New Roman"/>
          <w:spacing w:val="-1"/>
          <w:sz w:val="32"/>
          <w:szCs w:val="32"/>
        </w:rPr>
        <w:t>9号</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1"/>
          <w:sz w:val="32"/>
          <w:szCs w:val="32"/>
          <w:lang w:val="en-US" w:eastAsia="zh-CN"/>
        </w:rPr>
        <w:t>及《桂林市人民政府办公室关于做好我市第五次全国经济普查工作的通知》市政办〔2023〕12号</w:t>
      </w:r>
      <w:r>
        <w:rPr>
          <w:rFonts w:hint="default" w:ascii="Times New Roman" w:hAnsi="Times New Roman" w:eastAsia="仿宋_GB2312" w:cs="Times New Roman"/>
          <w:spacing w:val="-1"/>
          <w:sz w:val="32"/>
          <w:szCs w:val="32"/>
        </w:rPr>
        <w:t>文件精神，扎</w:t>
      </w:r>
      <w:r>
        <w:rPr>
          <w:rFonts w:hint="default" w:ascii="Times New Roman" w:hAnsi="Times New Roman" w:eastAsia="仿宋_GB2312" w:cs="Times New Roman"/>
          <w:spacing w:val="-4"/>
          <w:sz w:val="32"/>
          <w:szCs w:val="32"/>
        </w:rPr>
        <w:t>实</w:t>
      </w:r>
      <w:r>
        <w:rPr>
          <w:rFonts w:hint="default" w:ascii="Times New Roman" w:hAnsi="Times New Roman" w:eastAsia="仿宋_GB2312" w:cs="Times New Roman"/>
          <w:spacing w:val="-2"/>
          <w:sz w:val="32"/>
          <w:szCs w:val="32"/>
        </w:rPr>
        <w:t>做好</w:t>
      </w:r>
      <w:r>
        <w:rPr>
          <w:rFonts w:hint="default" w:ascii="Times New Roman" w:hAnsi="Times New Roman" w:eastAsia="仿宋_GB2312" w:cs="Times New Roman"/>
          <w:spacing w:val="-2"/>
          <w:sz w:val="32"/>
          <w:szCs w:val="32"/>
          <w:lang w:val="en-US" w:eastAsia="zh-CN"/>
        </w:rPr>
        <w:t>秀峰区</w:t>
      </w:r>
      <w:r>
        <w:rPr>
          <w:rFonts w:hint="default" w:ascii="Times New Roman" w:hAnsi="Times New Roman" w:eastAsia="仿宋_GB2312" w:cs="Times New Roman"/>
          <w:spacing w:val="-2"/>
          <w:sz w:val="32"/>
          <w:szCs w:val="32"/>
        </w:rPr>
        <w:t>第五次全国经济普查工作，现将有关事项通知如下</w:t>
      </w:r>
      <w:r>
        <w:rPr>
          <w:rFonts w:hint="default" w:ascii="Times New Roman" w:hAnsi="Times New Roman" w:eastAsia="仿宋_GB2312" w:cs="Times New Roman"/>
          <w:spacing w:val="-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68" w:firstLineChars="200"/>
        <w:jc w:val="both"/>
        <w:textAlignment w:val="baseline"/>
        <w:outlineLvl w:val="0"/>
        <w:rPr>
          <w:rFonts w:hint="default" w:ascii="Times New Roman" w:hAnsi="Times New Roman" w:eastAsia="仿宋_GB2312" w:cs="Times New Roman"/>
          <w:sz w:val="32"/>
          <w:szCs w:val="32"/>
        </w:rPr>
      </w:pPr>
      <w:r>
        <w:rPr>
          <w:rFonts w:hint="eastAsia" w:ascii="黑体" w:hAnsi="黑体" w:eastAsia="黑体" w:cs="黑体"/>
          <w:spacing w:val="7"/>
          <w:position w:val="4"/>
          <w:sz w:val="32"/>
          <w:szCs w:val="32"/>
        </w:rPr>
        <w:t>一、指导思想</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80" w:firstLineChars="200"/>
        <w:jc w:val="both"/>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10"/>
          <w:sz w:val="32"/>
          <w:szCs w:val="32"/>
        </w:rPr>
        <w:t>以习近平新时代中国特色社会主义思想为指导，深入学习</w:t>
      </w:r>
      <w:r>
        <w:rPr>
          <w:rFonts w:hint="default" w:ascii="Times New Roman" w:hAnsi="Times New Roman" w:eastAsia="仿宋_GB2312" w:cs="Times New Roman"/>
          <w:spacing w:val="7"/>
          <w:sz w:val="32"/>
          <w:szCs w:val="32"/>
        </w:rPr>
        <w:t>贯</w:t>
      </w:r>
      <w:r>
        <w:rPr>
          <w:rFonts w:hint="default" w:ascii="Times New Roman" w:hAnsi="Times New Roman" w:eastAsia="仿宋_GB2312" w:cs="Times New Roman"/>
          <w:spacing w:val="18"/>
          <w:sz w:val="32"/>
          <w:szCs w:val="32"/>
        </w:rPr>
        <w:t>彻</w:t>
      </w:r>
      <w:r>
        <w:rPr>
          <w:rFonts w:hint="default" w:ascii="Times New Roman" w:hAnsi="Times New Roman" w:eastAsia="仿宋_GB2312" w:cs="Times New Roman"/>
          <w:spacing w:val="11"/>
          <w:sz w:val="32"/>
          <w:szCs w:val="32"/>
        </w:rPr>
        <w:t>落实党的二十大精神和中央经济工作会议精神，认真学习贯彻</w:t>
      </w:r>
      <w:r>
        <w:rPr>
          <w:rFonts w:hint="default" w:ascii="Times New Roman" w:hAnsi="Times New Roman" w:eastAsia="仿宋_GB2312" w:cs="Times New Roman"/>
          <w:spacing w:val="-8"/>
          <w:sz w:val="32"/>
          <w:szCs w:val="32"/>
        </w:rPr>
        <w:t>习近平</w:t>
      </w:r>
      <w:r>
        <w:rPr>
          <w:rFonts w:hint="default" w:ascii="Times New Roman" w:hAnsi="Times New Roman" w:eastAsia="仿宋_GB2312" w:cs="Times New Roman"/>
          <w:spacing w:val="-5"/>
          <w:sz w:val="32"/>
          <w:szCs w:val="32"/>
        </w:rPr>
        <w:t>总</w:t>
      </w:r>
      <w:r>
        <w:rPr>
          <w:rFonts w:hint="default" w:ascii="Times New Roman" w:hAnsi="Times New Roman" w:eastAsia="仿宋_GB2312" w:cs="Times New Roman"/>
          <w:spacing w:val="-4"/>
          <w:sz w:val="32"/>
          <w:szCs w:val="32"/>
        </w:rPr>
        <w:t>书记对广西</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五个更大</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重要要求，深入贯彻落实习近平</w:t>
      </w:r>
      <w:r>
        <w:rPr>
          <w:rFonts w:hint="default" w:ascii="Times New Roman" w:hAnsi="Times New Roman" w:eastAsia="仿宋_GB2312" w:cs="Times New Roman"/>
          <w:spacing w:val="18"/>
          <w:sz w:val="32"/>
          <w:szCs w:val="32"/>
        </w:rPr>
        <w:t>总书</w:t>
      </w:r>
      <w:r>
        <w:rPr>
          <w:rFonts w:hint="default" w:ascii="Times New Roman" w:hAnsi="Times New Roman" w:eastAsia="仿宋_GB2312" w:cs="Times New Roman"/>
          <w:spacing w:val="9"/>
          <w:sz w:val="32"/>
          <w:szCs w:val="32"/>
        </w:rPr>
        <w:t>记视察广西</w:t>
      </w:r>
      <w:r>
        <w:rPr>
          <w:rFonts w:hint="eastAsia" w:ascii="Times New Roman" w:hAnsi="Times New Roman" w:eastAsia="仿宋_GB2312" w:cs="Times New Roman"/>
          <w:spacing w:val="9"/>
          <w:sz w:val="32"/>
          <w:szCs w:val="32"/>
          <w:lang w:eastAsia="zh-CN"/>
        </w:rPr>
        <w:t>“</w:t>
      </w:r>
      <w:r>
        <w:rPr>
          <w:rFonts w:hint="default" w:ascii="Times New Roman" w:hAnsi="Times New Roman" w:eastAsia="仿宋_GB2312" w:cs="Times New Roman"/>
          <w:spacing w:val="9"/>
          <w:sz w:val="32"/>
          <w:szCs w:val="32"/>
        </w:rPr>
        <w:t>4·27</w:t>
      </w:r>
      <w:r>
        <w:rPr>
          <w:rFonts w:hint="eastAsia" w:ascii="Times New Roman" w:hAnsi="Times New Roman" w:eastAsia="仿宋_GB2312" w:cs="Times New Roman"/>
          <w:spacing w:val="9"/>
          <w:sz w:val="32"/>
          <w:szCs w:val="32"/>
          <w:lang w:eastAsia="zh-CN"/>
        </w:rPr>
        <w:t>”</w:t>
      </w:r>
      <w:r>
        <w:rPr>
          <w:rFonts w:hint="default" w:ascii="Times New Roman" w:hAnsi="Times New Roman" w:eastAsia="仿宋_GB2312" w:cs="Times New Roman"/>
          <w:spacing w:val="9"/>
          <w:sz w:val="32"/>
          <w:szCs w:val="32"/>
        </w:rPr>
        <w:t>重要讲话和对桂林的重要指示精神，认</w:t>
      </w:r>
      <w:r>
        <w:rPr>
          <w:rFonts w:hint="default" w:ascii="Times New Roman" w:hAnsi="Times New Roman" w:eastAsia="仿宋_GB2312" w:cs="Times New Roman"/>
          <w:spacing w:val="10"/>
          <w:sz w:val="32"/>
          <w:szCs w:val="32"/>
        </w:rPr>
        <w:t>真落实中</w:t>
      </w:r>
      <w:r>
        <w:rPr>
          <w:rFonts w:hint="default" w:ascii="Times New Roman" w:hAnsi="Times New Roman" w:eastAsia="仿宋_GB2312" w:cs="Times New Roman"/>
          <w:spacing w:val="7"/>
          <w:sz w:val="32"/>
          <w:szCs w:val="32"/>
        </w:rPr>
        <w:t>央</w:t>
      </w:r>
      <w:r>
        <w:rPr>
          <w:rFonts w:hint="eastAsia"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自治区及市委</w:t>
      </w:r>
      <w:r>
        <w:rPr>
          <w:rFonts w:hint="eastAsia"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市政府决策部署</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完整</w:t>
      </w:r>
      <w:r>
        <w:rPr>
          <w:rFonts w:hint="eastAsia"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准确、全</w:t>
      </w:r>
      <w:r>
        <w:rPr>
          <w:rFonts w:hint="default" w:ascii="Times New Roman" w:hAnsi="Times New Roman" w:eastAsia="仿宋_GB2312" w:cs="Times New Roman"/>
          <w:spacing w:val="22"/>
          <w:sz w:val="32"/>
          <w:szCs w:val="32"/>
        </w:rPr>
        <w:t>面</w:t>
      </w:r>
      <w:r>
        <w:rPr>
          <w:rFonts w:hint="default" w:ascii="Times New Roman" w:hAnsi="Times New Roman" w:eastAsia="仿宋_GB2312" w:cs="Times New Roman"/>
          <w:spacing w:val="14"/>
          <w:sz w:val="32"/>
          <w:szCs w:val="32"/>
        </w:rPr>
        <w:t>贯</w:t>
      </w:r>
      <w:r>
        <w:rPr>
          <w:rFonts w:hint="default" w:ascii="Times New Roman" w:hAnsi="Times New Roman" w:eastAsia="仿宋_GB2312" w:cs="Times New Roman"/>
          <w:spacing w:val="11"/>
          <w:sz w:val="32"/>
          <w:szCs w:val="32"/>
        </w:rPr>
        <w:t>彻新发展理念，加快服务和融入新发展格</w:t>
      </w:r>
      <w:r>
        <w:rPr>
          <w:rFonts w:hint="default" w:ascii="Times New Roman" w:hAnsi="Times New Roman" w:eastAsia="仿宋_GB2312" w:cs="Times New Roman"/>
          <w:spacing w:val="11"/>
          <w:sz w:val="32"/>
          <w:szCs w:val="32"/>
          <w:lang w:val="en-US" w:eastAsia="zh-CN"/>
        </w:rPr>
        <w:t>局，</w:t>
      </w:r>
      <w:r>
        <w:rPr>
          <w:rFonts w:hint="default" w:ascii="Times New Roman" w:hAnsi="Times New Roman" w:eastAsia="仿宋_GB2312" w:cs="Times New Roman"/>
          <w:spacing w:val="11"/>
          <w:sz w:val="32"/>
          <w:szCs w:val="32"/>
        </w:rPr>
        <w:t>着力推动高质</w:t>
      </w:r>
      <w:r>
        <w:rPr>
          <w:rFonts w:hint="default" w:ascii="Times New Roman" w:hAnsi="Times New Roman" w:eastAsia="仿宋_GB2312" w:cs="Times New Roman"/>
          <w:spacing w:val="12"/>
          <w:sz w:val="32"/>
          <w:szCs w:val="32"/>
        </w:rPr>
        <w:t>量发展，坚持依法普查、科学普查、为民普查</w:t>
      </w:r>
      <w:r>
        <w:rPr>
          <w:rFonts w:hint="default" w:ascii="Times New Roman" w:hAnsi="Times New Roman" w:eastAsia="仿宋_GB2312" w:cs="Times New Roman"/>
          <w:spacing w:val="12"/>
          <w:sz w:val="32"/>
          <w:szCs w:val="32"/>
          <w:lang w:eastAsia="zh-CN"/>
        </w:rPr>
        <w:t>，</w:t>
      </w:r>
      <w:r>
        <w:rPr>
          <w:rFonts w:hint="default" w:ascii="Times New Roman" w:hAnsi="Times New Roman" w:eastAsia="仿宋_GB2312" w:cs="Times New Roman"/>
          <w:spacing w:val="12"/>
          <w:sz w:val="32"/>
          <w:szCs w:val="32"/>
        </w:rPr>
        <w:t>坚持实事求是</w:t>
      </w:r>
      <w:r>
        <w:rPr>
          <w:rFonts w:hint="default" w:ascii="Times New Roman" w:hAnsi="Times New Roman" w:eastAsia="仿宋_GB2312" w:cs="Times New Roman"/>
          <w:spacing w:val="8"/>
          <w:sz w:val="32"/>
          <w:szCs w:val="32"/>
        </w:rPr>
        <w:t>、</w:t>
      </w:r>
      <w:r>
        <w:rPr>
          <w:rFonts w:hint="default" w:ascii="Times New Roman" w:hAnsi="Times New Roman" w:eastAsia="仿宋_GB2312" w:cs="Times New Roman"/>
          <w:spacing w:val="12"/>
          <w:sz w:val="32"/>
          <w:szCs w:val="32"/>
        </w:rPr>
        <w:t>改革创新，确保普查数据真实准确，准确把握经济运行新变化</w:t>
      </w:r>
      <w:r>
        <w:rPr>
          <w:rFonts w:hint="default" w:ascii="Times New Roman" w:hAnsi="Times New Roman" w:eastAsia="仿宋_GB2312" w:cs="Times New Roman"/>
          <w:spacing w:val="12"/>
          <w:sz w:val="32"/>
          <w:szCs w:val="32"/>
          <w:lang w:eastAsia="zh-CN"/>
        </w:rPr>
        <w:t>，</w:t>
      </w:r>
      <w:r>
        <w:rPr>
          <w:rFonts w:hint="default" w:ascii="Times New Roman" w:hAnsi="Times New Roman" w:eastAsia="仿宋_GB2312" w:cs="Times New Roman"/>
          <w:spacing w:val="16"/>
          <w:sz w:val="32"/>
          <w:szCs w:val="32"/>
        </w:rPr>
        <w:t>全</w:t>
      </w:r>
      <w:r>
        <w:rPr>
          <w:rFonts w:hint="default" w:ascii="Times New Roman" w:hAnsi="Times New Roman" w:eastAsia="仿宋_GB2312" w:cs="Times New Roman"/>
          <w:spacing w:val="11"/>
          <w:sz w:val="32"/>
          <w:szCs w:val="32"/>
        </w:rPr>
        <w:t>面</w:t>
      </w:r>
      <w:r>
        <w:rPr>
          <w:rFonts w:hint="default" w:ascii="Times New Roman" w:hAnsi="Times New Roman" w:eastAsia="仿宋_GB2312" w:cs="Times New Roman"/>
          <w:spacing w:val="8"/>
          <w:sz w:val="32"/>
          <w:szCs w:val="32"/>
        </w:rPr>
        <w:t>客观反映桂林经济社会发展状况。</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72" w:firstLineChars="200"/>
        <w:jc w:val="both"/>
        <w:textAlignment w:val="baseline"/>
        <w:outlineLvl w:val="0"/>
        <w:rPr>
          <w:rFonts w:hint="eastAsia" w:ascii="黑体" w:hAnsi="黑体" w:eastAsia="黑体" w:cs="黑体"/>
          <w:sz w:val="32"/>
          <w:szCs w:val="32"/>
        </w:rPr>
      </w:pPr>
      <w:r>
        <w:rPr>
          <w:rFonts w:hint="eastAsia" w:ascii="黑体" w:hAnsi="黑体" w:eastAsia="黑体" w:cs="黑体"/>
          <w:spacing w:val="8"/>
          <w:position w:val="2"/>
          <w:sz w:val="32"/>
          <w:szCs w:val="32"/>
        </w:rPr>
        <w:t>二、普查目的和意义</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普查目的。</w:t>
      </w:r>
      <w:r>
        <w:rPr>
          <w:rFonts w:hint="default" w:ascii="Times New Roman" w:hAnsi="Times New Roman" w:eastAsia="仿宋_GB2312" w:cs="Times New Roman"/>
          <w:sz w:val="32"/>
          <w:szCs w:val="32"/>
        </w:rPr>
        <w:t xml:space="preserve">第五次全国经济普查将首次统筹开展投入 </w:t>
      </w:r>
      <w:r>
        <w:rPr>
          <w:rFonts w:hint="default" w:ascii="Times New Roman" w:hAnsi="Times New Roman" w:eastAsia="仿宋_GB2312" w:cs="Times New Roman"/>
          <w:spacing w:val="22"/>
          <w:sz w:val="32"/>
          <w:szCs w:val="32"/>
        </w:rPr>
        <w:t>产</w:t>
      </w:r>
      <w:r>
        <w:rPr>
          <w:rFonts w:hint="default" w:ascii="Times New Roman" w:hAnsi="Times New Roman" w:eastAsia="仿宋_GB2312" w:cs="Times New Roman"/>
          <w:spacing w:val="13"/>
          <w:sz w:val="32"/>
          <w:szCs w:val="32"/>
        </w:rPr>
        <w:t>出</w:t>
      </w:r>
      <w:r>
        <w:rPr>
          <w:rFonts w:hint="default" w:ascii="Times New Roman" w:hAnsi="Times New Roman" w:eastAsia="仿宋_GB2312" w:cs="Times New Roman"/>
          <w:spacing w:val="11"/>
          <w:sz w:val="32"/>
          <w:szCs w:val="32"/>
        </w:rPr>
        <w:t>调查，全面调查全市第二产业和第三产业发展规模、布局和</w:t>
      </w:r>
      <w:r>
        <w:rPr>
          <w:rFonts w:hint="default" w:ascii="Times New Roman" w:hAnsi="Times New Roman" w:eastAsia="仿宋_GB2312" w:cs="Times New Roman"/>
          <w:spacing w:val="22"/>
          <w:sz w:val="32"/>
          <w:szCs w:val="32"/>
        </w:rPr>
        <w:t>效</w:t>
      </w:r>
      <w:r>
        <w:rPr>
          <w:rFonts w:hint="default" w:ascii="Times New Roman" w:hAnsi="Times New Roman" w:eastAsia="仿宋_GB2312" w:cs="Times New Roman"/>
          <w:spacing w:val="11"/>
          <w:sz w:val="32"/>
          <w:szCs w:val="32"/>
        </w:rPr>
        <w:t>益，摸清</w:t>
      </w:r>
      <w:r>
        <w:rPr>
          <w:rFonts w:hint="default" w:ascii="Times New Roman" w:hAnsi="Times New Roman" w:eastAsia="仿宋_GB2312" w:cs="Times New Roman"/>
          <w:spacing w:val="11"/>
          <w:sz w:val="32"/>
          <w:szCs w:val="32"/>
          <w:lang w:val="en-US" w:eastAsia="zh-CN"/>
        </w:rPr>
        <w:t>秀峰区</w:t>
      </w:r>
      <w:r>
        <w:rPr>
          <w:rFonts w:hint="default" w:ascii="Times New Roman" w:hAnsi="Times New Roman" w:eastAsia="仿宋_GB2312" w:cs="Times New Roman"/>
          <w:spacing w:val="11"/>
          <w:sz w:val="32"/>
          <w:szCs w:val="32"/>
        </w:rPr>
        <w:t>各类单位基本情况，掌握国民经济行业间经济联</w:t>
      </w:r>
      <w:r>
        <w:rPr>
          <w:rFonts w:hint="default" w:ascii="Times New Roman" w:hAnsi="Times New Roman" w:eastAsia="仿宋_GB2312" w:cs="Times New Roman"/>
          <w:spacing w:val="22"/>
          <w:sz w:val="32"/>
          <w:szCs w:val="32"/>
        </w:rPr>
        <w:t>系</w:t>
      </w:r>
      <w:r>
        <w:rPr>
          <w:rFonts w:hint="default" w:ascii="Times New Roman" w:hAnsi="Times New Roman" w:eastAsia="仿宋_GB2312" w:cs="Times New Roman"/>
          <w:spacing w:val="11"/>
          <w:sz w:val="32"/>
          <w:szCs w:val="32"/>
        </w:rPr>
        <w:t>，客观反映推动高质量发展、构建新发展格局、建设现代化经</w:t>
      </w:r>
      <w:r>
        <w:rPr>
          <w:rFonts w:hint="default" w:ascii="Times New Roman" w:hAnsi="Times New Roman" w:eastAsia="仿宋_GB2312" w:cs="Times New Roman"/>
          <w:spacing w:val="10"/>
          <w:sz w:val="32"/>
          <w:szCs w:val="32"/>
        </w:rPr>
        <w:t>济体系</w:t>
      </w:r>
      <w:r>
        <w:rPr>
          <w:rFonts w:hint="default" w:ascii="Times New Roman" w:hAnsi="Times New Roman" w:eastAsia="仿宋_GB2312" w:cs="Times New Roman"/>
          <w:spacing w:val="9"/>
          <w:sz w:val="32"/>
          <w:szCs w:val="32"/>
        </w:rPr>
        <w:t>、</w:t>
      </w:r>
      <w:r>
        <w:rPr>
          <w:rFonts w:hint="default" w:ascii="Times New Roman" w:hAnsi="Times New Roman" w:eastAsia="仿宋_GB2312" w:cs="Times New Roman"/>
          <w:spacing w:val="5"/>
          <w:sz w:val="32"/>
          <w:szCs w:val="32"/>
        </w:rPr>
        <w:t>深化供给侧结构性改革以及创新驱动发展、区域协调发</w:t>
      </w:r>
      <w:r>
        <w:rPr>
          <w:rFonts w:hint="default" w:ascii="Times New Roman" w:hAnsi="Times New Roman" w:eastAsia="仿宋_GB2312" w:cs="Times New Roman"/>
          <w:spacing w:val="22"/>
          <w:sz w:val="32"/>
          <w:szCs w:val="32"/>
        </w:rPr>
        <w:t>展</w:t>
      </w:r>
      <w:r>
        <w:rPr>
          <w:rFonts w:hint="default" w:ascii="Times New Roman" w:hAnsi="Times New Roman" w:eastAsia="仿宋_GB2312" w:cs="Times New Roman"/>
          <w:spacing w:val="11"/>
          <w:sz w:val="32"/>
          <w:szCs w:val="32"/>
        </w:rPr>
        <w:t>、生态文明建设、高水平对外开放、公共服务体系建设等方面</w:t>
      </w:r>
      <w:r>
        <w:rPr>
          <w:rFonts w:hint="default" w:ascii="Times New Roman" w:hAnsi="Times New Roman" w:eastAsia="仿宋_GB2312" w:cs="Times New Roman"/>
          <w:spacing w:val="22"/>
          <w:sz w:val="32"/>
          <w:szCs w:val="32"/>
        </w:rPr>
        <w:t>的</w:t>
      </w:r>
      <w:r>
        <w:rPr>
          <w:rFonts w:hint="default" w:ascii="Times New Roman" w:hAnsi="Times New Roman" w:eastAsia="仿宋_GB2312" w:cs="Times New Roman"/>
          <w:spacing w:val="11"/>
          <w:sz w:val="32"/>
          <w:szCs w:val="32"/>
        </w:rPr>
        <w:t>新进展。通过普查，进一步夯实统计基础，推进统计现代化改</w:t>
      </w:r>
      <w:r>
        <w:rPr>
          <w:rFonts w:hint="default" w:ascii="Times New Roman" w:hAnsi="Times New Roman" w:eastAsia="仿宋_GB2312" w:cs="Times New Roman"/>
          <w:spacing w:val="22"/>
          <w:sz w:val="32"/>
          <w:szCs w:val="32"/>
        </w:rPr>
        <w:t>革</w:t>
      </w:r>
      <w:r>
        <w:rPr>
          <w:rFonts w:hint="default" w:ascii="Times New Roman" w:hAnsi="Times New Roman" w:eastAsia="仿宋_GB2312" w:cs="Times New Roman"/>
          <w:spacing w:val="11"/>
          <w:sz w:val="32"/>
          <w:szCs w:val="32"/>
        </w:rPr>
        <w:t>，为加强和改善宏观经济治理、科学制定中长期发展规划、全</w:t>
      </w:r>
      <w:r>
        <w:rPr>
          <w:rFonts w:hint="default" w:ascii="Times New Roman" w:hAnsi="Times New Roman" w:eastAsia="仿宋_GB2312" w:cs="Times New Roman"/>
          <w:spacing w:val="-7"/>
          <w:sz w:val="32"/>
          <w:szCs w:val="32"/>
        </w:rPr>
        <w:t>面建设新时代壮美广西桂林新篇章，提供科学准确的统计信息</w:t>
      </w:r>
      <w:r>
        <w:rPr>
          <w:rFonts w:hint="default" w:ascii="Times New Roman" w:hAnsi="Times New Roman" w:eastAsia="仿宋_GB2312" w:cs="Times New Roman"/>
          <w:spacing w:val="-7"/>
          <w:sz w:val="32"/>
          <w:szCs w:val="32"/>
          <w:lang w:val="en-US" w:eastAsia="zh-CN"/>
        </w:rPr>
        <w:t>支持。</w:t>
      </w: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708" w:firstLineChars="200"/>
        <w:jc w:val="both"/>
        <w:textAlignment w:val="baseline"/>
        <w:rPr>
          <w:rFonts w:hint="default" w:ascii="Times New Roman" w:hAnsi="Times New Roman" w:eastAsia="仿宋_GB2312" w:cs="Times New Roman"/>
          <w:sz w:val="32"/>
          <w:szCs w:val="32"/>
        </w:rPr>
      </w:pPr>
      <w:r>
        <w:rPr>
          <w:rFonts w:hint="eastAsia" w:ascii="楷体_GB2312" w:hAnsi="楷体_GB2312" w:eastAsia="楷体_GB2312" w:cs="楷体_GB2312"/>
          <w:spacing w:val="17"/>
          <w:sz w:val="32"/>
          <w:szCs w:val="32"/>
          <w:lang w:eastAsia="zh-CN"/>
        </w:rPr>
        <w:t>（</w:t>
      </w:r>
      <w:r>
        <w:rPr>
          <w:rFonts w:hint="eastAsia" w:ascii="楷体_GB2312" w:hAnsi="楷体_GB2312" w:eastAsia="楷体_GB2312" w:cs="楷体_GB2312"/>
          <w:spacing w:val="17"/>
          <w:sz w:val="32"/>
          <w:szCs w:val="32"/>
          <w:lang w:val="en-US" w:eastAsia="zh-CN"/>
        </w:rPr>
        <w:t>二</w:t>
      </w:r>
      <w:r>
        <w:rPr>
          <w:rFonts w:hint="eastAsia" w:ascii="楷体_GB2312" w:hAnsi="楷体_GB2312" w:eastAsia="楷体_GB2312" w:cs="楷体_GB2312"/>
          <w:spacing w:val="17"/>
          <w:sz w:val="32"/>
          <w:szCs w:val="32"/>
          <w:lang w:eastAsia="zh-CN"/>
        </w:rPr>
        <w:t>）</w:t>
      </w:r>
      <w:r>
        <w:rPr>
          <w:rFonts w:hint="eastAsia" w:ascii="楷体_GB2312" w:hAnsi="楷体_GB2312" w:eastAsia="楷体_GB2312" w:cs="楷体_GB2312"/>
          <w:spacing w:val="17"/>
          <w:sz w:val="32"/>
          <w:szCs w:val="32"/>
        </w:rPr>
        <w:t>普查意义。</w:t>
      </w:r>
      <w:r>
        <w:rPr>
          <w:rFonts w:hint="default" w:ascii="Times New Roman" w:hAnsi="Times New Roman" w:eastAsia="仿宋_GB2312" w:cs="Times New Roman"/>
          <w:spacing w:val="17"/>
          <w:sz w:val="32"/>
          <w:szCs w:val="32"/>
        </w:rPr>
        <w:t>开展本次经济普查，对于摸清</w:t>
      </w:r>
      <w:r>
        <w:rPr>
          <w:rFonts w:hint="default" w:ascii="Times New Roman" w:hAnsi="Times New Roman" w:eastAsia="仿宋_GB2312" w:cs="Times New Roman"/>
          <w:spacing w:val="17"/>
          <w:sz w:val="32"/>
          <w:szCs w:val="32"/>
          <w:lang w:val="en-US" w:eastAsia="zh-CN"/>
        </w:rPr>
        <w:t>秀峰区</w:t>
      </w:r>
      <w:r>
        <w:rPr>
          <w:rFonts w:hint="default" w:ascii="Times New Roman" w:hAnsi="Times New Roman" w:eastAsia="仿宋_GB2312" w:cs="Times New Roman"/>
          <w:spacing w:val="17"/>
          <w:sz w:val="32"/>
          <w:szCs w:val="32"/>
        </w:rPr>
        <w:t>经济社</w:t>
      </w:r>
      <w:r>
        <w:rPr>
          <w:rFonts w:hint="default" w:ascii="Times New Roman" w:hAnsi="Times New Roman" w:eastAsia="仿宋_GB2312" w:cs="Times New Roman"/>
          <w:spacing w:val="1"/>
          <w:sz w:val="32"/>
          <w:szCs w:val="32"/>
        </w:rPr>
        <w:t>会发展</w:t>
      </w:r>
      <w:r>
        <w:rPr>
          <w:rFonts w:hint="eastAsia"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1"/>
          <w:sz w:val="32"/>
          <w:szCs w:val="32"/>
        </w:rPr>
        <w:t>家底</w:t>
      </w:r>
      <w:r>
        <w:rPr>
          <w:rFonts w:hint="eastAsia" w:ascii="Times New Roman" w:hAnsi="Times New Roman" w:eastAsia="仿宋_GB2312" w:cs="Times New Roman"/>
          <w:spacing w:val="1"/>
          <w:sz w:val="32"/>
          <w:szCs w:val="32"/>
          <w:lang w:eastAsia="zh-CN"/>
        </w:rPr>
        <w:t>”</w:t>
      </w:r>
      <w:r>
        <w:rPr>
          <w:rFonts w:hint="default" w:ascii="Times New Roman" w:hAnsi="Times New Roman" w:eastAsia="仿宋_GB2312" w:cs="Times New Roman"/>
          <w:sz w:val="32"/>
          <w:szCs w:val="32"/>
        </w:rPr>
        <w:t>，全面了解新时期经济运行状况和经济社会发展新</w:t>
      </w:r>
      <w:r>
        <w:rPr>
          <w:rFonts w:hint="default" w:ascii="Times New Roman" w:hAnsi="Times New Roman" w:eastAsia="仿宋_GB2312" w:cs="Times New Roman"/>
          <w:spacing w:val="1"/>
          <w:sz w:val="32"/>
          <w:szCs w:val="32"/>
        </w:rPr>
        <w:t>变化、新特征，加快</w:t>
      </w:r>
      <w:r>
        <w:rPr>
          <w:rFonts w:hint="default" w:ascii="Times New Roman" w:hAnsi="Times New Roman" w:eastAsia="仿宋_GB2312" w:cs="Times New Roman"/>
          <w:sz w:val="32"/>
          <w:szCs w:val="32"/>
        </w:rPr>
        <w:t>推进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三大振兴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，大力保障和改善民生，推</w:t>
      </w:r>
      <w:r>
        <w:rPr>
          <w:rFonts w:hint="default" w:ascii="Times New Roman" w:hAnsi="Times New Roman" w:eastAsia="仿宋_GB2312" w:cs="Times New Roman"/>
          <w:spacing w:val="19"/>
          <w:sz w:val="32"/>
          <w:szCs w:val="32"/>
        </w:rPr>
        <w:t>动</w:t>
      </w:r>
      <w:r>
        <w:rPr>
          <w:rFonts w:hint="default" w:ascii="Times New Roman" w:hAnsi="Times New Roman" w:eastAsia="仿宋_GB2312" w:cs="Times New Roman"/>
          <w:spacing w:val="11"/>
          <w:sz w:val="32"/>
          <w:szCs w:val="32"/>
        </w:rPr>
        <w:t>社会治理体系和治理能力现代化，奋力谱写桂林现代化建设新</w:t>
      </w:r>
      <w:r>
        <w:rPr>
          <w:rFonts w:hint="default" w:ascii="Times New Roman" w:hAnsi="Times New Roman" w:eastAsia="仿宋_GB2312" w:cs="Times New Roman"/>
          <w:spacing w:val="16"/>
          <w:sz w:val="32"/>
          <w:szCs w:val="32"/>
        </w:rPr>
        <w:t>篇</w:t>
      </w:r>
      <w:r>
        <w:rPr>
          <w:rFonts w:hint="default" w:ascii="Times New Roman" w:hAnsi="Times New Roman" w:eastAsia="仿宋_GB2312" w:cs="Times New Roman"/>
          <w:spacing w:val="11"/>
          <w:sz w:val="32"/>
          <w:szCs w:val="32"/>
        </w:rPr>
        <w:t>章</w:t>
      </w:r>
      <w:r>
        <w:rPr>
          <w:rFonts w:hint="default" w:ascii="Times New Roman" w:hAnsi="Times New Roman" w:eastAsia="仿宋_GB2312" w:cs="Times New Roman"/>
          <w:spacing w:val="8"/>
          <w:sz w:val="32"/>
          <w:szCs w:val="32"/>
        </w:rPr>
        <w:t>，具有十分重要而深远的意义。</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72" w:firstLineChars="200"/>
        <w:jc w:val="both"/>
        <w:textAlignment w:val="baseline"/>
        <w:rPr>
          <w:rFonts w:hint="eastAsia" w:ascii="黑体" w:hAnsi="黑体" w:eastAsia="黑体" w:cs="黑体"/>
          <w:sz w:val="32"/>
          <w:szCs w:val="32"/>
        </w:rPr>
      </w:pPr>
      <w:r>
        <w:rPr>
          <w:rFonts w:hint="eastAsia" w:ascii="黑体" w:hAnsi="黑体" w:eastAsia="黑体" w:cs="黑体"/>
          <w:spacing w:val="8"/>
          <w:sz w:val="32"/>
          <w:szCs w:val="32"/>
        </w:rPr>
        <w:t>三、普查对象和范</w:t>
      </w:r>
      <w:r>
        <w:rPr>
          <w:rFonts w:hint="eastAsia" w:ascii="黑体" w:hAnsi="黑体" w:eastAsia="黑体" w:cs="黑体"/>
          <w:spacing w:val="6"/>
          <w:sz w:val="32"/>
          <w:szCs w:val="32"/>
        </w:rPr>
        <w:t>围</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22"/>
        <w:jc w:val="both"/>
        <w:textAlignment w:val="baseline"/>
        <w:rPr>
          <w:rFonts w:hint="default" w:ascii="Times New Roman" w:hAnsi="Times New Roman" w:eastAsia="仿宋_GB2312" w:cs="Times New Roman"/>
          <w:sz w:val="32"/>
          <w:szCs w:val="32"/>
          <w:lang w:eastAsia="zh-CN"/>
        </w:rPr>
      </w:pPr>
      <w:r>
        <w:rPr>
          <w:rFonts w:hint="eastAsia" w:ascii="楷体_GB2312" w:hAnsi="楷体_GB2312" w:eastAsia="楷体_GB2312" w:cs="楷体_GB2312"/>
          <w:spacing w:val="10"/>
          <w:sz w:val="32"/>
          <w:szCs w:val="32"/>
          <w:lang w:eastAsia="zh-CN"/>
        </w:rPr>
        <w:t>（</w:t>
      </w:r>
      <w:r>
        <w:rPr>
          <w:rFonts w:hint="eastAsia" w:ascii="楷体_GB2312" w:hAnsi="楷体_GB2312" w:eastAsia="楷体_GB2312" w:cs="楷体_GB2312"/>
          <w:spacing w:val="10"/>
          <w:sz w:val="32"/>
          <w:szCs w:val="32"/>
          <w:lang w:val="en-US" w:eastAsia="zh-CN"/>
        </w:rPr>
        <w:t>一</w:t>
      </w:r>
      <w:r>
        <w:rPr>
          <w:rFonts w:hint="eastAsia" w:ascii="楷体_GB2312" w:hAnsi="楷体_GB2312" w:eastAsia="楷体_GB2312" w:cs="楷体_GB2312"/>
          <w:spacing w:val="10"/>
          <w:sz w:val="32"/>
          <w:szCs w:val="32"/>
          <w:lang w:eastAsia="zh-CN"/>
        </w:rPr>
        <w:t>）</w:t>
      </w:r>
      <w:r>
        <w:rPr>
          <w:rFonts w:hint="eastAsia" w:ascii="楷体_GB2312" w:hAnsi="楷体_GB2312" w:eastAsia="楷体_GB2312" w:cs="楷体_GB2312"/>
          <w:spacing w:val="5"/>
          <w:sz w:val="32"/>
          <w:szCs w:val="32"/>
        </w:rPr>
        <w:t>普查对象。</w:t>
      </w:r>
      <w:r>
        <w:rPr>
          <w:rFonts w:hint="default" w:ascii="Times New Roman" w:hAnsi="Times New Roman" w:eastAsia="仿宋_GB2312" w:cs="Times New Roman"/>
          <w:spacing w:val="5"/>
          <w:sz w:val="32"/>
          <w:szCs w:val="32"/>
        </w:rPr>
        <w:t>普查的对象是在</w:t>
      </w:r>
      <w:r>
        <w:rPr>
          <w:rFonts w:hint="default" w:ascii="Times New Roman" w:hAnsi="Times New Roman" w:eastAsia="仿宋_GB2312" w:cs="Times New Roman"/>
          <w:spacing w:val="5"/>
          <w:sz w:val="32"/>
          <w:szCs w:val="32"/>
          <w:lang w:val="en-US" w:eastAsia="zh-CN"/>
        </w:rPr>
        <w:t>秀峰</w:t>
      </w:r>
      <w:r>
        <w:rPr>
          <w:rFonts w:hint="default" w:ascii="Times New Roman" w:hAnsi="Times New Roman" w:eastAsia="仿宋_GB2312" w:cs="Times New Roman"/>
          <w:spacing w:val="5"/>
          <w:sz w:val="32"/>
          <w:szCs w:val="32"/>
        </w:rPr>
        <w:t>辖区内从事第二</w:t>
      </w:r>
      <w:r>
        <w:rPr>
          <w:rFonts w:hint="default" w:ascii="Times New Roman" w:hAnsi="Times New Roman" w:eastAsia="仿宋_GB2312" w:cs="Times New Roman"/>
          <w:spacing w:val="5"/>
          <w:sz w:val="32"/>
          <w:szCs w:val="32"/>
          <w:lang w:val="en-US" w:eastAsia="zh-CN"/>
        </w:rPr>
        <w:t>产业</w:t>
      </w:r>
      <w:r>
        <w:rPr>
          <w:rFonts w:hint="default" w:ascii="Times New Roman" w:hAnsi="Times New Roman" w:eastAsia="仿宋_GB2312" w:cs="Times New Roman"/>
          <w:spacing w:val="9"/>
          <w:sz w:val="32"/>
          <w:szCs w:val="32"/>
        </w:rPr>
        <w:t>和第三产业活动的全部法人单位、产业活动单位和个体经营户</w:t>
      </w:r>
      <w:r>
        <w:rPr>
          <w:rFonts w:hint="default" w:ascii="Times New Roman" w:hAnsi="Times New Roman" w:eastAsia="仿宋_GB2312" w:cs="Times New Roman"/>
          <w:spacing w:val="9"/>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84" w:firstLineChars="200"/>
        <w:jc w:val="both"/>
        <w:textAlignment w:val="baseline"/>
        <w:rPr>
          <w:rFonts w:hint="default" w:ascii="Times New Roman" w:hAnsi="Times New Roman" w:eastAsia="仿宋_GB2312" w:cs="Times New Roman"/>
          <w:sz w:val="32"/>
          <w:szCs w:val="32"/>
        </w:rPr>
      </w:pPr>
      <w:r>
        <w:rPr>
          <w:rFonts w:hint="eastAsia" w:ascii="楷体_GB2312" w:hAnsi="楷体_GB2312" w:eastAsia="楷体_GB2312" w:cs="楷体_GB2312"/>
          <w:spacing w:val="11"/>
          <w:sz w:val="32"/>
          <w:szCs w:val="32"/>
          <w:lang w:eastAsia="zh-CN"/>
        </w:rPr>
        <w:t>（</w:t>
      </w:r>
      <w:r>
        <w:rPr>
          <w:rFonts w:hint="eastAsia" w:ascii="楷体_GB2312" w:hAnsi="楷体_GB2312" w:eastAsia="楷体_GB2312" w:cs="楷体_GB2312"/>
          <w:spacing w:val="11"/>
          <w:sz w:val="32"/>
          <w:szCs w:val="32"/>
          <w:lang w:val="en-US" w:eastAsia="zh-CN"/>
        </w:rPr>
        <w:t>二</w:t>
      </w:r>
      <w:r>
        <w:rPr>
          <w:rFonts w:hint="eastAsia" w:ascii="楷体_GB2312" w:hAnsi="楷体_GB2312" w:eastAsia="楷体_GB2312" w:cs="楷体_GB2312"/>
          <w:spacing w:val="11"/>
          <w:sz w:val="32"/>
          <w:szCs w:val="32"/>
          <w:lang w:eastAsia="zh-CN"/>
        </w:rPr>
        <w:t>）</w:t>
      </w:r>
      <w:r>
        <w:rPr>
          <w:rFonts w:hint="eastAsia" w:ascii="楷体_GB2312" w:hAnsi="楷体_GB2312" w:eastAsia="楷体_GB2312" w:cs="楷体_GB2312"/>
          <w:spacing w:val="11"/>
          <w:sz w:val="32"/>
          <w:szCs w:val="32"/>
        </w:rPr>
        <w:t>普查范围。</w:t>
      </w:r>
      <w:r>
        <w:rPr>
          <w:rFonts w:hint="default" w:ascii="Times New Roman" w:hAnsi="Times New Roman" w:eastAsia="仿宋_GB2312" w:cs="Times New Roman"/>
          <w:spacing w:val="11"/>
          <w:sz w:val="32"/>
          <w:szCs w:val="32"/>
        </w:rPr>
        <w:t>普查范围包括采矿业，制造业，电力、热</w:t>
      </w:r>
      <w:r>
        <w:rPr>
          <w:rFonts w:hint="default" w:ascii="Times New Roman" w:hAnsi="Times New Roman" w:eastAsia="仿宋_GB2312" w:cs="Times New Roman"/>
          <w:spacing w:val="4"/>
          <w:sz w:val="32"/>
          <w:szCs w:val="32"/>
        </w:rPr>
        <w:t>力、燃气及水生产和供应业，建筑业，批发和零售业，交通运</w:t>
      </w:r>
      <w:r>
        <w:rPr>
          <w:rFonts w:hint="default" w:ascii="Times New Roman" w:hAnsi="Times New Roman" w:eastAsia="仿宋_GB2312" w:cs="Times New Roman"/>
          <w:spacing w:val="2"/>
          <w:sz w:val="32"/>
          <w:szCs w:val="32"/>
        </w:rPr>
        <w:t>输</w:t>
      </w: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22"/>
          <w:sz w:val="32"/>
          <w:szCs w:val="32"/>
        </w:rPr>
        <w:t>仓</w:t>
      </w:r>
      <w:r>
        <w:rPr>
          <w:rFonts w:hint="default" w:ascii="Times New Roman" w:hAnsi="Times New Roman" w:eastAsia="仿宋_GB2312" w:cs="Times New Roman"/>
          <w:spacing w:val="12"/>
          <w:sz w:val="32"/>
          <w:szCs w:val="32"/>
        </w:rPr>
        <w:t>储</w:t>
      </w:r>
      <w:r>
        <w:rPr>
          <w:rFonts w:hint="default" w:ascii="Times New Roman" w:hAnsi="Times New Roman" w:eastAsia="仿宋_GB2312" w:cs="Times New Roman"/>
          <w:spacing w:val="11"/>
          <w:sz w:val="32"/>
          <w:szCs w:val="32"/>
        </w:rPr>
        <w:t>和邮政业，住宿和餐饮业，信息传输、软件和信息技术服务</w:t>
      </w:r>
      <w:r>
        <w:rPr>
          <w:rFonts w:hint="default" w:ascii="Times New Roman" w:hAnsi="Times New Roman" w:eastAsia="仿宋_GB2312" w:cs="Times New Roman"/>
          <w:spacing w:val="22"/>
          <w:sz w:val="32"/>
          <w:szCs w:val="32"/>
        </w:rPr>
        <w:t>业</w:t>
      </w:r>
      <w:r>
        <w:rPr>
          <w:rFonts w:hint="default" w:ascii="Times New Roman" w:hAnsi="Times New Roman" w:eastAsia="仿宋_GB2312" w:cs="Times New Roman"/>
          <w:spacing w:val="12"/>
          <w:sz w:val="32"/>
          <w:szCs w:val="32"/>
        </w:rPr>
        <w:t>，</w:t>
      </w:r>
      <w:r>
        <w:rPr>
          <w:rFonts w:hint="default" w:ascii="Times New Roman" w:hAnsi="Times New Roman" w:eastAsia="仿宋_GB2312" w:cs="Times New Roman"/>
          <w:spacing w:val="11"/>
          <w:sz w:val="32"/>
          <w:szCs w:val="32"/>
        </w:rPr>
        <w:t>金融业，房地产业，租赁和商务服务业，科学研究和技术服</w:t>
      </w:r>
      <w:r>
        <w:rPr>
          <w:rFonts w:hint="default" w:ascii="Times New Roman" w:hAnsi="Times New Roman" w:eastAsia="仿宋_GB2312" w:cs="Times New Roman"/>
          <w:spacing w:val="22"/>
          <w:sz w:val="32"/>
          <w:szCs w:val="32"/>
        </w:rPr>
        <w:t>务</w:t>
      </w:r>
      <w:r>
        <w:rPr>
          <w:rFonts w:hint="default" w:ascii="Times New Roman" w:hAnsi="Times New Roman" w:eastAsia="仿宋_GB2312" w:cs="Times New Roman"/>
          <w:spacing w:val="12"/>
          <w:sz w:val="32"/>
          <w:szCs w:val="32"/>
        </w:rPr>
        <w:t>业</w:t>
      </w:r>
      <w:r>
        <w:rPr>
          <w:rFonts w:hint="default" w:ascii="Times New Roman" w:hAnsi="Times New Roman" w:eastAsia="仿宋_GB2312" w:cs="Times New Roman"/>
          <w:spacing w:val="11"/>
          <w:sz w:val="32"/>
          <w:szCs w:val="32"/>
        </w:rPr>
        <w:t>，水利、环境和公共设施管理业，居民服务、修理和其他服</w:t>
      </w:r>
      <w:r>
        <w:rPr>
          <w:rFonts w:hint="default" w:ascii="Times New Roman" w:hAnsi="Times New Roman" w:eastAsia="仿宋_GB2312" w:cs="Times New Roman"/>
          <w:spacing w:val="4"/>
          <w:sz w:val="32"/>
          <w:szCs w:val="32"/>
        </w:rPr>
        <w:t>务业，教育，卫生和社会工作，文化、体育和娱乐业，公共管</w:t>
      </w:r>
      <w:r>
        <w:rPr>
          <w:rFonts w:hint="default" w:ascii="Times New Roman" w:hAnsi="Times New Roman" w:eastAsia="仿宋_GB2312" w:cs="Times New Roman"/>
          <w:spacing w:val="2"/>
          <w:sz w:val="32"/>
          <w:szCs w:val="32"/>
        </w:rPr>
        <w:t>理</w:t>
      </w: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8"/>
          <w:sz w:val="32"/>
          <w:szCs w:val="32"/>
        </w:rPr>
        <w:t>社会保障和社会组织等</w:t>
      </w:r>
      <w:r>
        <w:rPr>
          <w:rFonts w:hint="default" w:ascii="Times New Roman" w:hAnsi="Times New Roman" w:eastAsia="仿宋_GB2312" w:cs="Times New Roman"/>
          <w:spacing w:val="7"/>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80" w:firstLineChars="200"/>
        <w:jc w:val="both"/>
        <w:textAlignment w:val="baseline"/>
        <w:outlineLvl w:val="0"/>
        <w:rPr>
          <w:rFonts w:hint="eastAsia" w:ascii="黑体" w:hAnsi="黑体" w:eastAsia="黑体" w:cs="黑体"/>
          <w:sz w:val="32"/>
          <w:szCs w:val="32"/>
        </w:rPr>
      </w:pPr>
      <w:r>
        <w:rPr>
          <w:rFonts w:hint="eastAsia" w:ascii="黑体" w:hAnsi="黑体" w:eastAsia="黑体" w:cs="黑体"/>
          <w:spacing w:val="10"/>
          <w:sz w:val="32"/>
          <w:szCs w:val="32"/>
        </w:rPr>
        <w:t>四</w:t>
      </w:r>
      <w:r>
        <w:rPr>
          <w:rFonts w:hint="eastAsia" w:ascii="黑体" w:hAnsi="黑体" w:eastAsia="黑体" w:cs="黑体"/>
          <w:spacing w:val="6"/>
          <w:sz w:val="32"/>
          <w:szCs w:val="32"/>
        </w:rPr>
        <w:t>、普查内容和时间</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52" w:firstLineChars="200"/>
        <w:jc w:val="both"/>
        <w:textAlignment w:val="baseline"/>
        <w:rPr>
          <w:rFonts w:hint="default" w:ascii="Times New Roman" w:hAnsi="Times New Roman" w:eastAsia="仿宋_GB2312" w:cs="Times New Roman"/>
          <w:sz w:val="32"/>
          <w:szCs w:val="32"/>
          <w:lang w:eastAsia="zh-CN"/>
        </w:rPr>
      </w:pPr>
      <w:r>
        <w:rPr>
          <w:rFonts w:hint="eastAsia" w:ascii="楷体_GB2312" w:hAnsi="楷体_GB2312" w:eastAsia="楷体_GB2312" w:cs="楷体_GB2312"/>
          <w:spacing w:val="3"/>
          <w:sz w:val="32"/>
          <w:szCs w:val="32"/>
          <w:lang w:eastAsia="zh-CN"/>
        </w:rPr>
        <w:t>（</w:t>
      </w:r>
      <w:r>
        <w:rPr>
          <w:rFonts w:hint="eastAsia" w:ascii="楷体_GB2312" w:hAnsi="楷体_GB2312" w:eastAsia="楷体_GB2312" w:cs="楷体_GB2312"/>
          <w:spacing w:val="3"/>
          <w:sz w:val="32"/>
          <w:szCs w:val="32"/>
          <w:lang w:val="en-US" w:eastAsia="zh-CN"/>
        </w:rPr>
        <w:t>一</w:t>
      </w:r>
      <w:r>
        <w:rPr>
          <w:rFonts w:hint="eastAsia" w:ascii="楷体_GB2312" w:hAnsi="楷体_GB2312" w:eastAsia="楷体_GB2312" w:cs="楷体_GB2312"/>
          <w:spacing w:val="3"/>
          <w:sz w:val="32"/>
          <w:szCs w:val="32"/>
          <w:lang w:eastAsia="zh-CN"/>
        </w:rPr>
        <w:t>）</w:t>
      </w:r>
      <w:r>
        <w:rPr>
          <w:rFonts w:hint="eastAsia" w:ascii="楷体_GB2312" w:hAnsi="楷体_GB2312" w:eastAsia="楷体_GB2312" w:cs="楷体_GB2312"/>
          <w:spacing w:val="3"/>
          <w:sz w:val="32"/>
          <w:szCs w:val="32"/>
        </w:rPr>
        <w:t>普查内容。</w:t>
      </w:r>
      <w:r>
        <w:rPr>
          <w:rFonts w:hint="default" w:ascii="Times New Roman" w:hAnsi="Times New Roman" w:eastAsia="仿宋_GB2312" w:cs="Times New Roman"/>
          <w:spacing w:val="3"/>
          <w:sz w:val="32"/>
          <w:szCs w:val="32"/>
        </w:rPr>
        <w:t>普查的主要内容包括普查对象的基本情况</w:t>
      </w:r>
      <w:r>
        <w:rPr>
          <w:rFonts w:hint="default" w:ascii="Times New Roman" w:hAnsi="Times New Roman" w:eastAsia="仿宋_GB2312" w:cs="Times New Roman"/>
          <w:spacing w:val="3"/>
          <w:sz w:val="32"/>
          <w:szCs w:val="32"/>
          <w:lang w:eastAsia="zh-CN"/>
        </w:rPr>
        <w:t>、</w:t>
      </w:r>
      <w:r>
        <w:rPr>
          <w:rFonts w:hint="default" w:ascii="Times New Roman" w:hAnsi="Times New Roman" w:eastAsia="仿宋_GB2312" w:cs="Times New Roman"/>
          <w:spacing w:val="22"/>
          <w:sz w:val="32"/>
          <w:szCs w:val="32"/>
        </w:rPr>
        <w:t>组</w:t>
      </w:r>
      <w:r>
        <w:rPr>
          <w:rFonts w:hint="default" w:ascii="Times New Roman" w:hAnsi="Times New Roman" w:eastAsia="仿宋_GB2312" w:cs="Times New Roman"/>
          <w:spacing w:val="11"/>
          <w:sz w:val="32"/>
          <w:szCs w:val="32"/>
        </w:rPr>
        <w:t>织结构、人员工资、生产能力、财务状况、生产经营、能源生</w:t>
      </w:r>
      <w:r>
        <w:rPr>
          <w:rFonts w:hint="default" w:ascii="Times New Roman" w:hAnsi="Times New Roman" w:eastAsia="仿宋_GB2312" w:cs="Times New Roman"/>
          <w:spacing w:val="1"/>
          <w:sz w:val="32"/>
          <w:szCs w:val="32"/>
        </w:rPr>
        <w:t>产和消费、研发活动、信息化建设和电子商务交</w:t>
      </w:r>
      <w:r>
        <w:rPr>
          <w:rFonts w:hint="default" w:ascii="Times New Roman" w:hAnsi="Times New Roman" w:eastAsia="仿宋_GB2312" w:cs="Times New Roman"/>
          <w:sz w:val="32"/>
          <w:szCs w:val="32"/>
        </w:rPr>
        <w:t>易情况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投入产出</w:t>
      </w:r>
      <w:r>
        <w:rPr>
          <w:rFonts w:hint="default" w:ascii="Times New Roman" w:hAnsi="Times New Roman" w:eastAsia="仿宋_GB2312" w:cs="Times New Roman"/>
          <w:spacing w:val="-4"/>
          <w:sz w:val="32"/>
          <w:szCs w:val="32"/>
        </w:rPr>
        <w:t>调</w:t>
      </w:r>
      <w:r>
        <w:rPr>
          <w:rFonts w:hint="default" w:ascii="Times New Roman" w:hAnsi="Times New Roman" w:eastAsia="仿宋_GB2312" w:cs="Times New Roman"/>
          <w:spacing w:val="-3"/>
          <w:sz w:val="32"/>
          <w:szCs w:val="32"/>
        </w:rPr>
        <w:t>查</w:t>
      </w:r>
      <w:r>
        <w:rPr>
          <w:rFonts w:hint="default" w:ascii="Times New Roman" w:hAnsi="Times New Roman" w:eastAsia="仿宋_GB2312" w:cs="Times New Roman"/>
          <w:spacing w:val="-2"/>
          <w:sz w:val="32"/>
          <w:szCs w:val="32"/>
        </w:rPr>
        <w:t>对象的投入结构、产品使用去向和固定资产投资构成情况等</w:t>
      </w:r>
      <w:r>
        <w:rPr>
          <w:rFonts w:hint="default" w:ascii="Times New Roman" w:hAnsi="Times New Roman" w:eastAsia="仿宋_GB2312" w:cs="Times New Roman"/>
          <w:spacing w:val="-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普查时间。</w:t>
      </w:r>
      <w:r>
        <w:rPr>
          <w:rFonts w:hint="default" w:ascii="Times New Roman" w:hAnsi="Times New Roman" w:eastAsia="仿宋_GB2312" w:cs="Times New Roman"/>
          <w:sz w:val="32"/>
          <w:szCs w:val="32"/>
        </w:rPr>
        <w:t>普查标准时点为2023年12月31日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普查</w:t>
      </w:r>
      <w:r>
        <w:rPr>
          <w:rFonts w:hint="default" w:ascii="Times New Roman" w:hAnsi="Times New Roman" w:eastAsia="仿宋_GB2312" w:cs="Times New Roman"/>
          <w:spacing w:val="8"/>
          <w:sz w:val="32"/>
          <w:szCs w:val="32"/>
        </w:rPr>
        <w:t>时期资料为</w:t>
      </w:r>
      <w:r>
        <w:rPr>
          <w:rFonts w:hint="default" w:ascii="Times New Roman" w:hAnsi="Times New Roman" w:eastAsia="仿宋_GB2312" w:cs="Times New Roman"/>
          <w:spacing w:val="7"/>
          <w:sz w:val="32"/>
          <w:szCs w:val="32"/>
        </w:rPr>
        <w:t>2</w:t>
      </w:r>
      <w:r>
        <w:rPr>
          <w:rFonts w:hint="default" w:ascii="Times New Roman" w:hAnsi="Times New Roman" w:eastAsia="仿宋_GB2312" w:cs="Times New Roman"/>
          <w:spacing w:val="4"/>
          <w:sz w:val="32"/>
          <w:szCs w:val="32"/>
        </w:rPr>
        <w:t>023年年度资料。普查工作进度安排：2023年为普</w:t>
      </w:r>
      <w:r>
        <w:rPr>
          <w:rFonts w:hint="default" w:ascii="Times New Roman" w:hAnsi="Times New Roman" w:eastAsia="仿宋_GB2312" w:cs="Times New Roman"/>
          <w:spacing w:val="22"/>
          <w:sz w:val="32"/>
          <w:szCs w:val="32"/>
        </w:rPr>
        <w:t>查</w:t>
      </w:r>
      <w:r>
        <w:rPr>
          <w:rFonts w:hint="default" w:ascii="Times New Roman" w:hAnsi="Times New Roman" w:eastAsia="仿宋_GB2312" w:cs="Times New Roman"/>
          <w:spacing w:val="17"/>
          <w:sz w:val="32"/>
          <w:szCs w:val="32"/>
        </w:rPr>
        <w:t>准</w:t>
      </w:r>
      <w:r>
        <w:rPr>
          <w:rFonts w:hint="default" w:ascii="Times New Roman" w:hAnsi="Times New Roman" w:eastAsia="仿宋_GB2312" w:cs="Times New Roman"/>
          <w:spacing w:val="11"/>
          <w:sz w:val="32"/>
          <w:szCs w:val="32"/>
        </w:rPr>
        <w:t>备阶段，主要是组建普查机构、开展宣传动员、制定普查实</w:t>
      </w:r>
      <w:r>
        <w:rPr>
          <w:rFonts w:hint="default" w:ascii="Times New Roman" w:hAnsi="Times New Roman" w:eastAsia="仿宋_GB2312" w:cs="Times New Roman"/>
          <w:spacing w:val="4"/>
          <w:sz w:val="32"/>
          <w:szCs w:val="32"/>
        </w:rPr>
        <w:t>施方案、完成普查区划分及绘图、选聘培训普查指导员和普查员</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16"/>
          <w:sz w:val="32"/>
          <w:szCs w:val="32"/>
        </w:rPr>
        <w:t>开</w:t>
      </w:r>
      <w:r>
        <w:rPr>
          <w:rFonts w:hint="default" w:ascii="Times New Roman" w:hAnsi="Times New Roman" w:eastAsia="仿宋_GB2312" w:cs="Times New Roman"/>
          <w:spacing w:val="11"/>
          <w:sz w:val="32"/>
          <w:szCs w:val="32"/>
        </w:rPr>
        <w:t>展投入产出电子台账记账、开展普查试点、开展单位清查等</w:t>
      </w:r>
      <w:r>
        <w:rPr>
          <w:rFonts w:hint="default"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8"/>
          <w:sz w:val="32"/>
          <w:szCs w:val="32"/>
        </w:rPr>
        <w:t>2024年为普查登记、数据审核验收、数据质量抽查、数据汇总</w:t>
      </w:r>
      <w:r>
        <w:rPr>
          <w:rFonts w:hint="default" w:ascii="Times New Roman" w:hAnsi="Times New Roman" w:eastAsia="仿宋_GB2312" w:cs="Times New Roman"/>
          <w:spacing w:val="7"/>
          <w:sz w:val="32"/>
          <w:szCs w:val="32"/>
        </w:rPr>
        <w:t>和</w:t>
      </w:r>
      <w:r>
        <w:rPr>
          <w:rFonts w:hint="default" w:ascii="Times New Roman" w:hAnsi="Times New Roman" w:eastAsia="仿宋_GB2312" w:cs="Times New Roman"/>
          <w:spacing w:val="16"/>
          <w:sz w:val="32"/>
          <w:szCs w:val="32"/>
        </w:rPr>
        <w:t>评</w:t>
      </w:r>
      <w:r>
        <w:rPr>
          <w:rFonts w:hint="default" w:ascii="Times New Roman" w:hAnsi="Times New Roman" w:eastAsia="仿宋_GB2312" w:cs="Times New Roman"/>
          <w:spacing w:val="13"/>
          <w:sz w:val="32"/>
          <w:szCs w:val="32"/>
        </w:rPr>
        <w:t>估</w:t>
      </w:r>
      <w:r>
        <w:rPr>
          <w:rFonts w:hint="default" w:ascii="Times New Roman" w:hAnsi="Times New Roman" w:eastAsia="仿宋_GB2312" w:cs="Times New Roman"/>
          <w:spacing w:val="8"/>
          <w:sz w:val="32"/>
          <w:szCs w:val="32"/>
        </w:rPr>
        <w:t>发布阶段；2025年为普查资料开发应用和总结表彰阶段</w:t>
      </w:r>
      <w:r>
        <w:rPr>
          <w:rFonts w:hint="default" w:ascii="Times New Roman" w:hAnsi="Times New Roman" w:eastAsia="仿宋_GB2312" w:cs="Times New Roman"/>
          <w:spacing w:val="8"/>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72" w:firstLineChars="200"/>
        <w:jc w:val="both"/>
        <w:textAlignment w:val="baseline"/>
        <w:outlineLvl w:val="0"/>
        <w:rPr>
          <w:rFonts w:hint="eastAsia" w:ascii="黑体" w:hAnsi="黑体" w:eastAsia="黑体" w:cs="黑体"/>
          <w:sz w:val="32"/>
          <w:szCs w:val="32"/>
        </w:rPr>
      </w:pPr>
      <w:r>
        <w:rPr>
          <w:rFonts w:hint="eastAsia" w:ascii="黑体" w:hAnsi="黑体" w:eastAsia="黑体" w:cs="黑体"/>
          <w:spacing w:val="8"/>
          <w:sz w:val="32"/>
          <w:szCs w:val="32"/>
        </w:rPr>
        <w:t>五</w:t>
      </w:r>
      <w:r>
        <w:rPr>
          <w:rFonts w:hint="eastAsia" w:ascii="黑体" w:hAnsi="黑体" w:eastAsia="黑体" w:cs="黑体"/>
          <w:spacing w:val="7"/>
          <w:sz w:val="32"/>
          <w:szCs w:val="32"/>
        </w:rPr>
        <w:t>、普查组织实施</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84"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11"/>
          <w:sz w:val="32"/>
          <w:szCs w:val="32"/>
        </w:rPr>
        <w:t>第五次全国经济普查调查内容增多、技术要求提高、工作</w:t>
      </w:r>
      <w:r>
        <w:rPr>
          <w:rFonts w:hint="default" w:ascii="Times New Roman" w:hAnsi="Times New Roman" w:eastAsia="仿宋_GB2312" w:cs="Times New Roman"/>
          <w:spacing w:val="9"/>
          <w:sz w:val="32"/>
          <w:szCs w:val="32"/>
        </w:rPr>
        <w:t>难</w:t>
      </w:r>
      <w:r>
        <w:rPr>
          <w:rFonts w:hint="default" w:ascii="Times New Roman" w:hAnsi="Times New Roman" w:eastAsia="仿宋_GB2312" w:cs="Times New Roman"/>
          <w:spacing w:val="4"/>
          <w:sz w:val="32"/>
          <w:szCs w:val="32"/>
        </w:rPr>
        <w:t>度加大，</w:t>
      </w:r>
      <w:r>
        <w:rPr>
          <w:rFonts w:hint="default" w:ascii="Times New Roman" w:hAnsi="Times New Roman" w:eastAsia="仿宋_GB2312" w:cs="Times New Roman"/>
          <w:spacing w:val="4"/>
          <w:sz w:val="32"/>
          <w:szCs w:val="32"/>
          <w:lang w:val="en-US" w:eastAsia="zh-CN"/>
        </w:rPr>
        <w:t>秀峰区各街道办事处、</w:t>
      </w:r>
      <w:r>
        <w:rPr>
          <w:rFonts w:hint="default" w:ascii="Times New Roman" w:hAnsi="Times New Roman" w:eastAsia="仿宋_GB2312" w:cs="Times New Roman"/>
          <w:spacing w:val="4"/>
          <w:sz w:val="32"/>
          <w:szCs w:val="32"/>
        </w:rPr>
        <w:t>各部门要按照</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全国统一领导</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部门分工协</w:t>
      </w:r>
      <w:r>
        <w:rPr>
          <w:rFonts w:hint="default" w:ascii="Times New Roman" w:hAnsi="Times New Roman" w:eastAsia="仿宋_GB2312" w:cs="Times New Roman"/>
          <w:spacing w:val="3"/>
          <w:sz w:val="32"/>
          <w:szCs w:val="32"/>
        </w:rPr>
        <w:t>作</w:t>
      </w:r>
      <w:r>
        <w:rPr>
          <w:rFonts w:hint="default" w:ascii="Times New Roman" w:hAnsi="Times New Roman" w:eastAsia="仿宋_GB2312" w:cs="Times New Roman"/>
          <w:spacing w:val="3"/>
          <w:sz w:val="32"/>
          <w:szCs w:val="32"/>
          <w:lang w:eastAsia="zh-CN"/>
        </w:rPr>
        <w:t>、</w:t>
      </w:r>
      <w:r>
        <w:rPr>
          <w:rFonts w:hint="default" w:ascii="Times New Roman" w:hAnsi="Times New Roman" w:eastAsia="仿宋_GB2312" w:cs="Times New Roman"/>
          <w:spacing w:val="13"/>
          <w:sz w:val="32"/>
          <w:szCs w:val="32"/>
        </w:rPr>
        <w:t>地方分级负责、各方共同参与</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13"/>
          <w:sz w:val="32"/>
          <w:szCs w:val="32"/>
        </w:rPr>
        <w:t>的原则，统筹协调，优化方式</w:t>
      </w:r>
      <w:r>
        <w:rPr>
          <w:rFonts w:hint="default" w:ascii="Times New Roman" w:hAnsi="Times New Roman" w:eastAsia="仿宋_GB2312" w:cs="Times New Roman"/>
          <w:spacing w:val="7"/>
          <w:sz w:val="32"/>
          <w:szCs w:val="32"/>
        </w:rPr>
        <w:t>，</w:t>
      </w:r>
      <w:r>
        <w:rPr>
          <w:rFonts w:hint="default" w:ascii="Times New Roman" w:hAnsi="Times New Roman" w:eastAsia="仿宋_GB2312" w:cs="Times New Roman"/>
          <w:spacing w:val="6"/>
          <w:sz w:val="32"/>
          <w:szCs w:val="32"/>
        </w:rPr>
        <w:t>突出重点，</w:t>
      </w:r>
      <w:r>
        <w:rPr>
          <w:rFonts w:hint="default" w:ascii="Times New Roman" w:hAnsi="Times New Roman" w:eastAsia="仿宋_GB2312" w:cs="Times New Roman"/>
          <w:spacing w:val="4"/>
          <w:sz w:val="32"/>
          <w:szCs w:val="32"/>
        </w:rPr>
        <w:t>创</w:t>
      </w:r>
      <w:r>
        <w:rPr>
          <w:rFonts w:hint="default" w:ascii="Times New Roman" w:hAnsi="Times New Roman" w:eastAsia="仿宋_GB2312" w:cs="Times New Roman"/>
          <w:spacing w:val="3"/>
          <w:sz w:val="32"/>
          <w:szCs w:val="32"/>
        </w:rPr>
        <w:t>新手段，认真做好普查的宣传动员和组织实施工作</w:t>
      </w:r>
      <w:r>
        <w:rPr>
          <w:rFonts w:hint="default" w:ascii="Times New Roman" w:hAnsi="Times New Roman" w:eastAsia="仿宋_GB2312" w:cs="Times New Roman"/>
          <w:spacing w:val="3"/>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60" w:firstLineChars="200"/>
        <w:jc w:val="both"/>
        <w:textAlignment w:val="baseline"/>
        <w:rPr>
          <w:rFonts w:hint="default" w:ascii="Times New Roman" w:hAnsi="Times New Roman" w:eastAsia="仿宋_GB2312" w:cs="Times New Roman"/>
          <w:sz w:val="32"/>
          <w:szCs w:val="32"/>
          <w:lang w:eastAsia="zh-CN"/>
        </w:rPr>
      </w:pPr>
      <w:r>
        <w:rPr>
          <w:rFonts w:hint="eastAsia" w:ascii="楷体_GB2312" w:hAnsi="楷体_GB2312" w:eastAsia="楷体_GB2312" w:cs="楷体_GB2312"/>
          <w:spacing w:val="5"/>
          <w:sz w:val="32"/>
          <w:szCs w:val="32"/>
          <w:lang w:eastAsia="zh-CN"/>
        </w:rPr>
        <w:t>（</w:t>
      </w:r>
      <w:r>
        <w:rPr>
          <w:rFonts w:hint="eastAsia" w:ascii="楷体_GB2312" w:hAnsi="楷体_GB2312" w:eastAsia="楷体_GB2312" w:cs="楷体_GB2312"/>
          <w:spacing w:val="5"/>
          <w:sz w:val="32"/>
          <w:szCs w:val="32"/>
          <w:lang w:val="en-US" w:eastAsia="zh-CN"/>
        </w:rPr>
        <w:t>一</w:t>
      </w:r>
      <w:r>
        <w:rPr>
          <w:rFonts w:hint="eastAsia" w:ascii="楷体_GB2312" w:hAnsi="楷体_GB2312" w:eastAsia="楷体_GB2312" w:cs="楷体_GB2312"/>
          <w:spacing w:val="5"/>
          <w:sz w:val="32"/>
          <w:szCs w:val="32"/>
          <w:lang w:eastAsia="zh-CN"/>
        </w:rPr>
        <w:t>）</w:t>
      </w:r>
      <w:r>
        <w:rPr>
          <w:rFonts w:hint="eastAsia" w:ascii="楷体_GB2312" w:hAnsi="楷体_GB2312" w:eastAsia="楷体_GB2312" w:cs="楷体_GB2312"/>
          <w:spacing w:val="5"/>
          <w:sz w:val="32"/>
          <w:szCs w:val="32"/>
        </w:rPr>
        <w:t>加强组织领导。</w:t>
      </w:r>
      <w:r>
        <w:rPr>
          <w:rFonts w:hint="default" w:ascii="Times New Roman" w:hAnsi="Times New Roman" w:eastAsia="仿宋_GB2312" w:cs="Times New Roman"/>
          <w:spacing w:val="5"/>
          <w:sz w:val="32"/>
          <w:szCs w:val="32"/>
        </w:rPr>
        <w:t>为加强对普查工作的组织领导，成立</w:t>
      </w:r>
      <w:r>
        <w:rPr>
          <w:rFonts w:hint="default" w:ascii="Times New Roman" w:hAnsi="Times New Roman" w:eastAsia="仿宋_GB2312" w:cs="Times New Roman"/>
          <w:spacing w:val="20"/>
          <w:sz w:val="32"/>
          <w:szCs w:val="32"/>
          <w:lang w:val="en-US" w:eastAsia="zh-CN"/>
        </w:rPr>
        <w:t>秀峰区</w:t>
      </w:r>
      <w:r>
        <w:rPr>
          <w:rFonts w:hint="default" w:ascii="Times New Roman" w:hAnsi="Times New Roman" w:eastAsia="仿宋_GB2312" w:cs="Times New Roman"/>
          <w:spacing w:val="10"/>
          <w:sz w:val="32"/>
          <w:szCs w:val="32"/>
        </w:rPr>
        <w:t>第五次全国经济普查领导小组</w:t>
      </w:r>
      <w:r>
        <w:rPr>
          <w:rFonts w:hint="default"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以下简称</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普查领导小组</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lang w:eastAsia="zh-CN"/>
        </w:rPr>
        <w:t>）</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5"/>
          <w:sz w:val="32"/>
          <w:szCs w:val="32"/>
        </w:rPr>
        <w:t>负责普查组织实施中重大问题的研究和决策。普查领导小</w:t>
      </w:r>
      <w:r>
        <w:rPr>
          <w:rFonts w:hint="default" w:ascii="Times New Roman" w:hAnsi="Times New Roman" w:eastAsia="仿宋_GB2312" w:cs="Times New Roman"/>
          <w:spacing w:val="22"/>
          <w:sz w:val="32"/>
          <w:szCs w:val="32"/>
        </w:rPr>
        <w:t>组</w:t>
      </w:r>
      <w:r>
        <w:rPr>
          <w:rFonts w:hint="default" w:ascii="Times New Roman" w:hAnsi="Times New Roman" w:eastAsia="仿宋_GB2312" w:cs="Times New Roman"/>
          <w:spacing w:val="15"/>
          <w:sz w:val="32"/>
          <w:szCs w:val="32"/>
        </w:rPr>
        <w:t>组</w:t>
      </w:r>
      <w:r>
        <w:rPr>
          <w:rFonts w:hint="default" w:ascii="Times New Roman" w:hAnsi="Times New Roman" w:eastAsia="仿宋_GB2312" w:cs="Times New Roman"/>
          <w:spacing w:val="11"/>
          <w:sz w:val="32"/>
          <w:szCs w:val="32"/>
        </w:rPr>
        <w:t>长由</w:t>
      </w:r>
      <w:r>
        <w:rPr>
          <w:rFonts w:hint="default" w:ascii="Times New Roman" w:hAnsi="Times New Roman" w:eastAsia="仿宋_GB2312" w:cs="Times New Roman"/>
          <w:spacing w:val="5"/>
          <w:sz w:val="32"/>
          <w:szCs w:val="32"/>
          <w:lang w:val="en-US" w:eastAsia="zh-CN"/>
        </w:rPr>
        <w:t>秀峰区</w:t>
      </w:r>
      <w:r>
        <w:rPr>
          <w:rFonts w:hint="default" w:ascii="Times New Roman" w:hAnsi="Times New Roman" w:eastAsia="仿宋_GB2312" w:cs="Times New Roman"/>
          <w:spacing w:val="5"/>
          <w:sz w:val="32"/>
          <w:szCs w:val="32"/>
        </w:rPr>
        <w:t>人民政府</w:t>
      </w:r>
      <w:r>
        <w:rPr>
          <w:rFonts w:hint="default" w:ascii="Times New Roman" w:hAnsi="Times New Roman" w:eastAsia="仿宋_GB2312" w:cs="Times New Roman"/>
          <w:spacing w:val="5"/>
          <w:sz w:val="32"/>
          <w:szCs w:val="32"/>
          <w:lang w:val="en-US" w:eastAsia="zh-CN"/>
        </w:rPr>
        <w:t>常务副区长何静</w:t>
      </w:r>
      <w:r>
        <w:rPr>
          <w:rFonts w:hint="default" w:ascii="Times New Roman" w:hAnsi="Times New Roman" w:eastAsia="仿宋_GB2312" w:cs="Times New Roman"/>
          <w:spacing w:val="5"/>
          <w:sz w:val="32"/>
          <w:szCs w:val="32"/>
        </w:rPr>
        <w:t>同志担任</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成员单位包括区委宣传部、区委政法委</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区委编办</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区发展改革局、区民政局、区财政局、区市场监管局、区统计局、区税务局、各街道办事处。</w:t>
      </w:r>
      <w:r>
        <w:rPr>
          <w:rFonts w:hint="default" w:ascii="Times New Roman" w:hAnsi="Times New Roman" w:eastAsia="仿宋_GB2312" w:cs="Times New Roman"/>
          <w:spacing w:val="11"/>
          <w:sz w:val="32"/>
          <w:szCs w:val="32"/>
        </w:rPr>
        <w:t>普查领导小组办公室</w:t>
      </w:r>
      <w:r>
        <w:rPr>
          <w:rFonts w:hint="default" w:ascii="Times New Roman" w:hAnsi="Times New Roman" w:eastAsia="仿宋_GB2312" w:cs="Times New Roman"/>
          <w:spacing w:val="12"/>
          <w:sz w:val="32"/>
          <w:szCs w:val="32"/>
        </w:rPr>
        <w:t>设</w:t>
      </w:r>
      <w:r>
        <w:rPr>
          <w:rFonts w:hint="default" w:ascii="Times New Roman" w:hAnsi="Times New Roman" w:eastAsia="仿宋_GB2312" w:cs="Times New Roman"/>
          <w:spacing w:val="9"/>
          <w:sz w:val="32"/>
          <w:szCs w:val="32"/>
        </w:rPr>
        <w:t>在</w:t>
      </w:r>
      <w:r>
        <w:rPr>
          <w:rFonts w:hint="default" w:ascii="Times New Roman" w:hAnsi="Times New Roman" w:eastAsia="仿宋_GB2312" w:cs="Times New Roman"/>
          <w:spacing w:val="9"/>
          <w:sz w:val="32"/>
          <w:szCs w:val="32"/>
          <w:lang w:val="en-US" w:eastAsia="zh-CN"/>
        </w:rPr>
        <w:t>秀峰区</w:t>
      </w:r>
      <w:r>
        <w:rPr>
          <w:rFonts w:hint="default" w:ascii="Times New Roman" w:hAnsi="Times New Roman" w:eastAsia="仿宋_GB2312" w:cs="Times New Roman"/>
          <w:spacing w:val="9"/>
          <w:sz w:val="32"/>
          <w:szCs w:val="32"/>
        </w:rPr>
        <w:t>统计局，负责普查的具体组织实施、协调和督查工作</w:t>
      </w:r>
      <w:r>
        <w:rPr>
          <w:rFonts w:hint="default" w:ascii="Times New Roman" w:hAnsi="Times New Roman" w:eastAsia="仿宋_GB2312" w:cs="Times New Roman"/>
          <w:spacing w:val="9"/>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60" w:firstLineChars="200"/>
        <w:jc w:val="both"/>
        <w:textAlignment w:val="baseline"/>
        <w:rPr>
          <w:rFonts w:hint="default" w:ascii="Times New Roman" w:hAnsi="Times New Roman" w:eastAsia="仿宋_GB2312" w:cs="Times New Roman"/>
          <w:sz w:val="32"/>
          <w:szCs w:val="32"/>
        </w:rPr>
      </w:pPr>
      <w:r>
        <w:rPr>
          <w:rFonts w:hint="default" w:ascii="楷体_GB2312" w:hAnsi="楷体_GB2312" w:eastAsia="楷体_GB2312" w:cs="楷体_GB2312"/>
          <w:spacing w:val="5"/>
          <w:sz w:val="32"/>
          <w:szCs w:val="32"/>
          <w:lang w:eastAsia="zh-CN"/>
        </w:rPr>
        <w:t>（</w:t>
      </w:r>
      <w:r>
        <w:rPr>
          <w:rFonts w:hint="default" w:ascii="楷体_GB2312" w:hAnsi="楷体_GB2312" w:eastAsia="楷体_GB2312" w:cs="楷体_GB2312"/>
          <w:spacing w:val="5"/>
          <w:sz w:val="32"/>
          <w:szCs w:val="32"/>
          <w:lang w:val="en-US" w:eastAsia="zh-CN"/>
        </w:rPr>
        <w:t>二</w:t>
      </w:r>
      <w:r>
        <w:rPr>
          <w:rFonts w:hint="default" w:ascii="楷体_GB2312" w:hAnsi="楷体_GB2312" w:eastAsia="楷体_GB2312" w:cs="楷体_GB2312"/>
          <w:spacing w:val="5"/>
          <w:sz w:val="32"/>
          <w:szCs w:val="32"/>
          <w:lang w:eastAsia="zh-CN"/>
        </w:rPr>
        <w:t>）压实各级责任。</w:t>
      </w:r>
      <w:r>
        <w:rPr>
          <w:rFonts w:hint="default" w:ascii="Times New Roman" w:hAnsi="Times New Roman" w:eastAsia="仿宋_GB2312" w:cs="Times New Roman"/>
          <w:spacing w:val="5"/>
          <w:sz w:val="32"/>
          <w:szCs w:val="32"/>
          <w:lang w:val="en-US" w:eastAsia="zh-CN"/>
        </w:rPr>
        <w:t>各街道办事处</w:t>
      </w:r>
      <w:r>
        <w:rPr>
          <w:rFonts w:hint="default" w:ascii="Times New Roman" w:hAnsi="Times New Roman" w:eastAsia="仿宋_GB2312" w:cs="Times New Roman"/>
          <w:spacing w:val="5"/>
          <w:sz w:val="32"/>
          <w:szCs w:val="32"/>
        </w:rPr>
        <w:t>要在2023</w:t>
      </w:r>
      <w:r>
        <w:rPr>
          <w:rFonts w:hint="default" w:ascii="Times New Roman" w:hAnsi="Times New Roman" w:eastAsia="仿宋_GB2312" w:cs="Times New Roman"/>
          <w:spacing w:val="10"/>
          <w:sz w:val="32"/>
          <w:szCs w:val="32"/>
        </w:rPr>
        <w:t>年</w:t>
      </w:r>
      <w:r>
        <w:rPr>
          <w:rFonts w:hint="default" w:ascii="Times New Roman" w:hAnsi="Times New Roman" w:eastAsia="仿宋_GB2312" w:cs="Times New Roman"/>
          <w:spacing w:val="5"/>
          <w:sz w:val="32"/>
          <w:szCs w:val="32"/>
          <w:lang w:val="en-US" w:eastAsia="zh-CN"/>
        </w:rPr>
        <w:t>5月底</w:t>
      </w:r>
      <w:r>
        <w:rPr>
          <w:rFonts w:hint="default" w:ascii="Times New Roman" w:hAnsi="Times New Roman" w:eastAsia="仿宋_GB2312" w:cs="Times New Roman"/>
          <w:spacing w:val="5"/>
          <w:sz w:val="32"/>
          <w:szCs w:val="32"/>
        </w:rPr>
        <w:t>前设立相应的普查领导小组及其办公室</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各</w:t>
      </w:r>
      <w:r>
        <w:rPr>
          <w:rFonts w:hint="default" w:ascii="Times New Roman" w:hAnsi="Times New Roman" w:eastAsia="仿宋_GB2312" w:cs="Times New Roman"/>
          <w:spacing w:val="1"/>
          <w:sz w:val="32"/>
          <w:szCs w:val="32"/>
        </w:rPr>
        <w:t>村</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1"/>
          <w:sz w:val="32"/>
          <w:szCs w:val="32"/>
        </w:rPr>
        <w:t>居</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1"/>
          <w:sz w:val="32"/>
          <w:szCs w:val="32"/>
        </w:rPr>
        <w:t>民委员会要在2</w:t>
      </w:r>
      <w:r>
        <w:rPr>
          <w:rFonts w:hint="default" w:ascii="Times New Roman" w:hAnsi="Times New Roman" w:eastAsia="仿宋_GB2312" w:cs="Times New Roman"/>
          <w:sz w:val="32"/>
          <w:szCs w:val="32"/>
        </w:rPr>
        <w:t>023年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月底前成立普查工作小组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认真</w:t>
      </w:r>
      <w:r>
        <w:rPr>
          <w:rFonts w:hint="default" w:ascii="Times New Roman" w:hAnsi="Times New Roman" w:eastAsia="仿宋_GB2312" w:cs="Times New Roman"/>
          <w:spacing w:val="6"/>
          <w:sz w:val="32"/>
          <w:szCs w:val="32"/>
        </w:rPr>
        <w:t>做好本</w:t>
      </w:r>
      <w:r>
        <w:rPr>
          <w:rFonts w:hint="default" w:ascii="Times New Roman" w:hAnsi="Times New Roman" w:eastAsia="仿宋_GB2312" w:cs="Times New Roman"/>
          <w:spacing w:val="6"/>
          <w:sz w:val="32"/>
          <w:szCs w:val="32"/>
          <w:lang w:val="en-US" w:eastAsia="zh-CN"/>
        </w:rPr>
        <w:t>区域</w:t>
      </w:r>
      <w:r>
        <w:rPr>
          <w:rFonts w:hint="default" w:ascii="Times New Roman" w:hAnsi="Times New Roman" w:eastAsia="仿宋_GB2312" w:cs="Times New Roman"/>
          <w:spacing w:val="6"/>
          <w:sz w:val="32"/>
          <w:szCs w:val="32"/>
        </w:rPr>
        <w:t>普查工作</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要充分发挥街道办事处和居民委员会</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11"/>
          <w:sz w:val="32"/>
          <w:szCs w:val="32"/>
        </w:rPr>
        <w:t>村民委员会的作用，广泛动员和组织社会力量参与</w:t>
      </w:r>
      <w:r>
        <w:rPr>
          <w:rFonts w:hint="default" w:ascii="Times New Roman" w:hAnsi="Times New Roman" w:eastAsia="仿宋_GB2312" w:cs="Times New Roman"/>
          <w:spacing w:val="22"/>
          <w:sz w:val="32"/>
          <w:szCs w:val="32"/>
        </w:rPr>
        <w:t>普</w:t>
      </w:r>
      <w:r>
        <w:rPr>
          <w:rFonts w:hint="default" w:ascii="Times New Roman" w:hAnsi="Times New Roman" w:eastAsia="仿宋_GB2312" w:cs="Times New Roman"/>
          <w:spacing w:val="13"/>
          <w:sz w:val="32"/>
          <w:szCs w:val="32"/>
        </w:rPr>
        <w:t>查</w:t>
      </w:r>
      <w:r>
        <w:rPr>
          <w:rFonts w:hint="default" w:ascii="Times New Roman" w:hAnsi="Times New Roman" w:eastAsia="仿宋_GB2312" w:cs="Times New Roman"/>
          <w:spacing w:val="11"/>
          <w:sz w:val="32"/>
          <w:szCs w:val="32"/>
        </w:rPr>
        <w:t>工作。各级普查机构根据工作需要，可聘用或者从有关单位</w:t>
      </w:r>
      <w:r>
        <w:rPr>
          <w:rFonts w:hint="default" w:ascii="Times New Roman" w:hAnsi="Times New Roman" w:eastAsia="仿宋_GB2312" w:cs="Times New Roman"/>
          <w:spacing w:val="22"/>
          <w:sz w:val="32"/>
          <w:szCs w:val="32"/>
        </w:rPr>
        <w:t>商</w:t>
      </w:r>
      <w:r>
        <w:rPr>
          <w:rFonts w:hint="default" w:ascii="Times New Roman" w:hAnsi="Times New Roman" w:eastAsia="仿宋_GB2312" w:cs="Times New Roman"/>
          <w:spacing w:val="13"/>
          <w:sz w:val="32"/>
          <w:szCs w:val="32"/>
        </w:rPr>
        <w:t>调</w:t>
      </w:r>
      <w:r>
        <w:rPr>
          <w:rFonts w:hint="default" w:ascii="Times New Roman" w:hAnsi="Times New Roman" w:eastAsia="仿宋_GB2312" w:cs="Times New Roman"/>
          <w:spacing w:val="11"/>
          <w:sz w:val="32"/>
          <w:szCs w:val="32"/>
        </w:rPr>
        <w:t>符合条件的普查指导员和普查员，及时支付聘用人员的劳动</w:t>
      </w:r>
      <w:r>
        <w:rPr>
          <w:rFonts w:hint="default" w:ascii="Times New Roman" w:hAnsi="Times New Roman" w:eastAsia="仿宋_GB2312" w:cs="Times New Roman"/>
          <w:spacing w:val="22"/>
          <w:sz w:val="32"/>
          <w:szCs w:val="32"/>
        </w:rPr>
        <w:t>报</w:t>
      </w:r>
      <w:r>
        <w:rPr>
          <w:rFonts w:hint="default" w:ascii="Times New Roman" w:hAnsi="Times New Roman" w:eastAsia="仿宋_GB2312" w:cs="Times New Roman"/>
          <w:spacing w:val="13"/>
          <w:sz w:val="32"/>
          <w:szCs w:val="32"/>
        </w:rPr>
        <w:t>酬</w:t>
      </w:r>
      <w:r>
        <w:rPr>
          <w:rFonts w:hint="default" w:ascii="Times New Roman" w:hAnsi="Times New Roman" w:eastAsia="仿宋_GB2312" w:cs="Times New Roman"/>
          <w:spacing w:val="11"/>
          <w:sz w:val="32"/>
          <w:szCs w:val="32"/>
        </w:rPr>
        <w:t>，保证商调人员在原单位的工资、福利及其他待遇不变</w:t>
      </w:r>
      <w:r>
        <w:rPr>
          <w:rFonts w:hint="default"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稳</w:t>
      </w:r>
      <w:r>
        <w:rPr>
          <w:rFonts w:hint="default" w:ascii="Times New Roman" w:hAnsi="Times New Roman" w:eastAsia="仿宋_GB2312" w:cs="Times New Roman"/>
          <w:spacing w:val="9"/>
          <w:sz w:val="32"/>
          <w:szCs w:val="32"/>
        </w:rPr>
        <w:t>定普查工作队伍，确保普查工作顺利进行</w:t>
      </w:r>
      <w:r>
        <w:rPr>
          <w:rFonts w:hint="default" w:ascii="Times New Roman" w:hAnsi="Times New Roman" w:eastAsia="仿宋_GB2312" w:cs="Times New Roman"/>
          <w:spacing w:val="7"/>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68" w:firstLineChars="200"/>
        <w:jc w:val="both"/>
        <w:textAlignment w:val="baseline"/>
        <w:outlineLvl w:val="0"/>
        <w:rPr>
          <w:rFonts w:hint="eastAsia" w:ascii="黑体" w:hAnsi="黑体" w:eastAsia="黑体" w:cs="黑体"/>
          <w:sz w:val="32"/>
          <w:szCs w:val="32"/>
        </w:rPr>
      </w:pPr>
      <w:r>
        <w:rPr>
          <w:rFonts w:hint="eastAsia" w:ascii="黑体" w:hAnsi="黑体" w:eastAsia="黑体" w:cs="黑体"/>
          <w:spacing w:val="7"/>
          <w:sz w:val="32"/>
          <w:szCs w:val="32"/>
        </w:rPr>
        <w:t>六、普查工作保</w:t>
      </w:r>
      <w:r>
        <w:rPr>
          <w:rFonts w:hint="eastAsia" w:ascii="黑体" w:hAnsi="黑体" w:eastAsia="黑体" w:cs="黑体"/>
          <w:spacing w:val="6"/>
          <w:sz w:val="32"/>
          <w:szCs w:val="32"/>
        </w:rPr>
        <w:t>障</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60" w:firstLineChars="200"/>
        <w:jc w:val="both"/>
        <w:textAlignment w:val="baseline"/>
        <w:rPr>
          <w:rFonts w:hint="default" w:ascii="Times New Roman" w:hAnsi="Times New Roman" w:eastAsia="仿宋_GB2312" w:cs="Times New Roman"/>
          <w:sz w:val="32"/>
          <w:szCs w:val="32"/>
        </w:rPr>
      </w:pPr>
      <w:r>
        <w:rPr>
          <w:rFonts w:hint="default" w:ascii="楷体_GB2312" w:hAnsi="楷体_GB2312" w:eastAsia="楷体_GB2312" w:cs="楷体_GB2312"/>
          <w:spacing w:val="5"/>
          <w:sz w:val="32"/>
          <w:szCs w:val="32"/>
          <w:lang w:eastAsia="zh-CN"/>
        </w:rPr>
        <w:t>（</w:t>
      </w:r>
      <w:r>
        <w:rPr>
          <w:rFonts w:hint="default" w:ascii="楷体_GB2312" w:hAnsi="楷体_GB2312" w:eastAsia="楷体_GB2312" w:cs="楷体_GB2312"/>
          <w:spacing w:val="5"/>
          <w:sz w:val="32"/>
          <w:szCs w:val="32"/>
          <w:lang w:val="en-US" w:eastAsia="zh-CN"/>
        </w:rPr>
        <w:t>一</w:t>
      </w:r>
      <w:r>
        <w:rPr>
          <w:rFonts w:hint="default" w:ascii="楷体_GB2312" w:hAnsi="楷体_GB2312" w:eastAsia="楷体_GB2312" w:cs="楷体_GB2312"/>
          <w:spacing w:val="5"/>
          <w:sz w:val="32"/>
          <w:szCs w:val="32"/>
          <w:lang w:eastAsia="zh-CN"/>
        </w:rPr>
        <w:t>）加强经费保障。</w:t>
      </w:r>
      <w:r>
        <w:rPr>
          <w:rFonts w:hint="default" w:ascii="Times New Roman" w:hAnsi="Times New Roman" w:eastAsia="仿宋_GB2312" w:cs="Times New Roman"/>
          <w:spacing w:val="5"/>
          <w:sz w:val="32"/>
          <w:szCs w:val="32"/>
        </w:rPr>
        <w:t>第五次全国经济普查所需经费，</w:t>
      </w:r>
      <w:r>
        <w:rPr>
          <w:rFonts w:hint="default" w:ascii="Times New Roman" w:hAnsi="Times New Roman" w:eastAsia="仿宋_GB2312" w:cs="Times New Roman"/>
          <w:spacing w:val="11"/>
          <w:sz w:val="32"/>
          <w:szCs w:val="32"/>
        </w:rPr>
        <w:t>列入相应年度财政预</w:t>
      </w:r>
      <w:r>
        <w:rPr>
          <w:rFonts w:hint="default" w:ascii="Times New Roman" w:hAnsi="Times New Roman" w:eastAsia="仿宋_GB2312" w:cs="Times New Roman"/>
          <w:spacing w:val="12"/>
          <w:sz w:val="32"/>
          <w:szCs w:val="32"/>
        </w:rPr>
        <w:t>算</w:t>
      </w:r>
      <w:r>
        <w:rPr>
          <w:rFonts w:hint="default" w:ascii="Times New Roman" w:hAnsi="Times New Roman" w:eastAsia="仿宋_GB2312" w:cs="Times New Roman"/>
          <w:spacing w:val="11"/>
          <w:sz w:val="32"/>
          <w:szCs w:val="32"/>
        </w:rPr>
        <w:t>，按时拨付，确保到位，保障普查工作顺利开展。要积极支持</w:t>
      </w:r>
      <w:r>
        <w:rPr>
          <w:rFonts w:hint="default" w:ascii="Times New Roman" w:hAnsi="Times New Roman" w:eastAsia="仿宋_GB2312" w:cs="Times New Roman"/>
          <w:spacing w:val="12"/>
          <w:sz w:val="32"/>
          <w:szCs w:val="32"/>
        </w:rPr>
        <w:t>落</w:t>
      </w:r>
      <w:r>
        <w:rPr>
          <w:rFonts w:hint="default" w:ascii="Times New Roman" w:hAnsi="Times New Roman" w:eastAsia="仿宋_GB2312" w:cs="Times New Roman"/>
          <w:spacing w:val="11"/>
          <w:sz w:val="32"/>
          <w:szCs w:val="32"/>
        </w:rPr>
        <w:t>实普查指导员和普查员的劳动报酬与相关补助政策，选优配强</w:t>
      </w:r>
      <w:r>
        <w:rPr>
          <w:rFonts w:hint="default" w:ascii="Times New Roman" w:hAnsi="Times New Roman" w:eastAsia="仿宋_GB2312" w:cs="Times New Roman"/>
          <w:spacing w:val="5"/>
          <w:sz w:val="32"/>
          <w:szCs w:val="32"/>
        </w:rPr>
        <w:t>普查工作队伍。</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60" w:firstLineChars="200"/>
        <w:jc w:val="both"/>
        <w:textAlignment w:val="baseline"/>
        <w:rPr>
          <w:rFonts w:hint="default" w:ascii="Times New Roman" w:hAnsi="Times New Roman" w:eastAsia="仿宋_GB2312" w:cs="Times New Roman"/>
          <w:sz w:val="32"/>
          <w:szCs w:val="32"/>
        </w:rPr>
      </w:pPr>
      <w:r>
        <w:rPr>
          <w:rFonts w:hint="default" w:ascii="楷体_GB2312" w:hAnsi="楷体_GB2312" w:eastAsia="楷体_GB2312" w:cs="楷体_GB2312"/>
          <w:spacing w:val="5"/>
          <w:sz w:val="32"/>
          <w:szCs w:val="32"/>
          <w:lang w:eastAsia="zh-CN"/>
        </w:rPr>
        <w:t>（</w:t>
      </w:r>
      <w:r>
        <w:rPr>
          <w:rFonts w:hint="default" w:ascii="楷体_GB2312" w:hAnsi="楷体_GB2312" w:eastAsia="楷体_GB2312" w:cs="楷体_GB2312"/>
          <w:spacing w:val="5"/>
          <w:sz w:val="32"/>
          <w:szCs w:val="32"/>
          <w:lang w:val="en-US" w:eastAsia="zh-CN"/>
        </w:rPr>
        <w:t>二</w:t>
      </w:r>
      <w:r>
        <w:rPr>
          <w:rFonts w:hint="default" w:ascii="楷体_GB2312" w:hAnsi="楷体_GB2312" w:eastAsia="楷体_GB2312" w:cs="楷体_GB2312"/>
          <w:spacing w:val="5"/>
          <w:sz w:val="32"/>
          <w:szCs w:val="32"/>
          <w:lang w:eastAsia="zh-CN"/>
        </w:rPr>
        <w:t>）强化监督检查。</w:t>
      </w:r>
      <w:r>
        <w:rPr>
          <w:rFonts w:hint="default" w:ascii="Times New Roman" w:hAnsi="Times New Roman" w:eastAsia="仿宋_GB2312" w:cs="Times New Roman"/>
          <w:spacing w:val="17"/>
          <w:sz w:val="32"/>
          <w:szCs w:val="32"/>
          <w:lang w:val="en-US" w:eastAsia="zh-CN"/>
        </w:rPr>
        <w:t>各街道办事处、</w:t>
      </w:r>
      <w:r>
        <w:rPr>
          <w:rFonts w:hint="default" w:ascii="Times New Roman" w:hAnsi="Times New Roman" w:eastAsia="仿宋_GB2312" w:cs="Times New Roman"/>
          <w:spacing w:val="17"/>
          <w:sz w:val="32"/>
          <w:szCs w:val="32"/>
        </w:rPr>
        <w:t>各部门要建立健全普查工作</w:t>
      </w:r>
      <w:r>
        <w:rPr>
          <w:rFonts w:hint="default" w:ascii="Times New Roman" w:hAnsi="Times New Roman" w:eastAsia="仿宋_GB2312" w:cs="Times New Roman"/>
          <w:spacing w:val="12"/>
          <w:sz w:val="32"/>
          <w:szCs w:val="32"/>
        </w:rPr>
        <w:t>责</w:t>
      </w:r>
      <w:r>
        <w:rPr>
          <w:rFonts w:hint="default" w:ascii="Times New Roman" w:hAnsi="Times New Roman" w:eastAsia="仿宋_GB2312" w:cs="Times New Roman"/>
          <w:spacing w:val="11"/>
          <w:sz w:val="32"/>
          <w:szCs w:val="32"/>
        </w:rPr>
        <w:t>任制，</w:t>
      </w:r>
      <w:r>
        <w:rPr>
          <w:rFonts w:hint="default" w:ascii="Times New Roman" w:hAnsi="Times New Roman" w:eastAsia="仿宋_GB2312" w:cs="Times New Roman"/>
          <w:spacing w:val="17"/>
          <w:sz w:val="32"/>
          <w:szCs w:val="32"/>
          <w:lang w:val="en-US" w:eastAsia="zh-CN"/>
        </w:rPr>
        <w:t>将普查作为党委、政府督查督办事项，纳入各街道办事处、各部门绩效考评范围，</w:t>
      </w:r>
      <w:r>
        <w:rPr>
          <w:rFonts w:hint="default" w:ascii="Times New Roman" w:hAnsi="Times New Roman" w:eastAsia="仿宋_GB2312" w:cs="Times New Roman"/>
          <w:spacing w:val="11"/>
          <w:sz w:val="32"/>
          <w:szCs w:val="32"/>
        </w:rPr>
        <w:t>定期督导普查工作，形成齐抓共管、层层落实的</w:t>
      </w:r>
      <w:r>
        <w:rPr>
          <w:rFonts w:hint="default" w:ascii="Times New Roman" w:hAnsi="Times New Roman" w:eastAsia="仿宋_GB2312" w:cs="Times New Roman"/>
          <w:spacing w:val="7"/>
          <w:sz w:val="32"/>
          <w:szCs w:val="32"/>
        </w:rPr>
        <w:t>普</w:t>
      </w:r>
      <w:r>
        <w:rPr>
          <w:rFonts w:hint="default" w:ascii="Times New Roman" w:hAnsi="Times New Roman" w:eastAsia="仿宋_GB2312" w:cs="Times New Roman"/>
          <w:spacing w:val="5"/>
          <w:sz w:val="32"/>
          <w:szCs w:val="32"/>
        </w:rPr>
        <w:t>查工作格局。</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80" w:firstLineChars="200"/>
        <w:jc w:val="both"/>
        <w:textAlignment w:val="baseline"/>
        <w:outlineLvl w:val="0"/>
        <w:rPr>
          <w:rFonts w:hint="eastAsia" w:ascii="黑体" w:hAnsi="黑体" w:eastAsia="黑体" w:cs="黑体"/>
          <w:sz w:val="32"/>
          <w:szCs w:val="32"/>
        </w:rPr>
      </w:pPr>
      <w:r>
        <w:rPr>
          <w:rFonts w:hint="eastAsia" w:ascii="黑体" w:hAnsi="黑体" w:eastAsia="黑体" w:cs="黑体"/>
          <w:spacing w:val="10"/>
          <w:sz w:val="32"/>
          <w:szCs w:val="32"/>
        </w:rPr>
        <w:t>七</w:t>
      </w:r>
      <w:r>
        <w:rPr>
          <w:rFonts w:hint="eastAsia" w:ascii="黑体" w:hAnsi="黑体" w:eastAsia="黑体" w:cs="黑体"/>
          <w:spacing w:val="8"/>
          <w:sz w:val="32"/>
          <w:szCs w:val="32"/>
        </w:rPr>
        <w:t>、普查工作要求</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60" w:firstLineChars="200"/>
        <w:jc w:val="both"/>
        <w:textAlignment w:val="baseline"/>
        <w:rPr>
          <w:rFonts w:hint="default" w:ascii="Times New Roman" w:hAnsi="Times New Roman" w:eastAsia="仿宋_GB2312" w:cs="Times New Roman"/>
          <w:sz w:val="32"/>
          <w:szCs w:val="32"/>
        </w:rPr>
      </w:pPr>
      <w:r>
        <w:rPr>
          <w:rFonts w:hint="default" w:ascii="楷体_GB2312" w:hAnsi="楷体_GB2312" w:eastAsia="楷体_GB2312" w:cs="楷体_GB2312"/>
          <w:spacing w:val="5"/>
          <w:sz w:val="32"/>
          <w:szCs w:val="32"/>
          <w:lang w:eastAsia="zh-CN"/>
        </w:rPr>
        <w:t>（</w:t>
      </w:r>
      <w:r>
        <w:rPr>
          <w:rFonts w:hint="default" w:ascii="楷体_GB2312" w:hAnsi="楷体_GB2312" w:eastAsia="楷体_GB2312" w:cs="楷体_GB2312"/>
          <w:spacing w:val="5"/>
          <w:sz w:val="32"/>
          <w:szCs w:val="32"/>
          <w:lang w:val="en-US" w:eastAsia="zh-CN"/>
        </w:rPr>
        <w:t>一</w:t>
      </w:r>
      <w:r>
        <w:rPr>
          <w:rFonts w:hint="default" w:ascii="楷体_GB2312" w:hAnsi="楷体_GB2312" w:eastAsia="楷体_GB2312" w:cs="楷体_GB2312"/>
          <w:spacing w:val="5"/>
          <w:sz w:val="32"/>
          <w:szCs w:val="32"/>
          <w:lang w:eastAsia="zh-CN"/>
        </w:rPr>
        <w:t>）坚持依法普查。</w:t>
      </w:r>
      <w:r>
        <w:rPr>
          <w:rFonts w:hint="default" w:ascii="Times New Roman" w:hAnsi="Times New Roman" w:eastAsia="仿宋_GB2312" w:cs="Times New Roman"/>
          <w:spacing w:val="5"/>
          <w:sz w:val="32"/>
          <w:szCs w:val="32"/>
        </w:rPr>
        <w:t>所有普查工作人员和普查对象必须严</w:t>
      </w:r>
      <w:r>
        <w:rPr>
          <w:rFonts w:hint="default" w:ascii="Times New Roman" w:hAnsi="Times New Roman" w:eastAsia="仿宋_GB2312" w:cs="Times New Roman"/>
          <w:spacing w:val="1"/>
          <w:sz w:val="32"/>
          <w:szCs w:val="32"/>
        </w:rPr>
        <w:t>格按照《中华人民共和国统计法</w:t>
      </w:r>
      <w:r>
        <w:rPr>
          <w:rFonts w:hint="default" w:ascii="Times New Roman" w:hAnsi="Times New Roman" w:eastAsia="仿宋_GB2312" w:cs="Times New Roman"/>
          <w:sz w:val="32"/>
          <w:szCs w:val="32"/>
        </w:rPr>
        <w:t>》《中华人民共和国统计法实施条</w:t>
      </w:r>
      <w:r>
        <w:rPr>
          <w:rFonts w:hint="default" w:ascii="Times New Roman" w:hAnsi="Times New Roman" w:eastAsia="仿宋_GB2312" w:cs="Times New Roman"/>
          <w:spacing w:val="24"/>
          <w:sz w:val="32"/>
          <w:szCs w:val="32"/>
        </w:rPr>
        <w:t>例</w:t>
      </w:r>
      <w:r>
        <w:rPr>
          <w:rFonts w:hint="default" w:ascii="Times New Roman" w:hAnsi="Times New Roman" w:eastAsia="仿宋_GB2312" w:cs="Times New Roman"/>
          <w:spacing w:val="14"/>
          <w:sz w:val="32"/>
          <w:szCs w:val="32"/>
        </w:rPr>
        <w:t>》</w:t>
      </w:r>
      <w:r>
        <w:rPr>
          <w:rFonts w:hint="default" w:ascii="Times New Roman" w:hAnsi="Times New Roman" w:eastAsia="仿宋_GB2312" w:cs="Times New Roman"/>
          <w:spacing w:val="12"/>
          <w:sz w:val="32"/>
          <w:szCs w:val="32"/>
        </w:rPr>
        <w:t>和《全国经济普查条例》的规定，按时、如实填报普查表。</w:t>
      </w:r>
      <w:r>
        <w:rPr>
          <w:rFonts w:hint="default" w:ascii="Times New Roman" w:hAnsi="Times New Roman" w:eastAsia="仿宋_GB2312" w:cs="Times New Roman"/>
          <w:spacing w:val="22"/>
          <w:sz w:val="32"/>
          <w:szCs w:val="32"/>
        </w:rPr>
        <w:t>任</w:t>
      </w:r>
      <w:r>
        <w:rPr>
          <w:rFonts w:hint="default" w:ascii="Times New Roman" w:hAnsi="Times New Roman" w:eastAsia="仿宋_GB2312" w:cs="Times New Roman"/>
          <w:spacing w:val="16"/>
          <w:sz w:val="32"/>
          <w:szCs w:val="32"/>
        </w:rPr>
        <w:t>何</w:t>
      </w:r>
      <w:r>
        <w:rPr>
          <w:rFonts w:hint="default" w:ascii="Times New Roman" w:hAnsi="Times New Roman" w:eastAsia="仿宋_GB2312" w:cs="Times New Roman"/>
          <w:spacing w:val="11"/>
          <w:sz w:val="32"/>
          <w:szCs w:val="32"/>
        </w:rPr>
        <w:t>单位和个人不得虚报、瞒报、拒报、迟报，不得伪造、篡改</w:t>
      </w:r>
      <w:r>
        <w:rPr>
          <w:rFonts w:hint="default" w:ascii="Times New Roman" w:hAnsi="Times New Roman" w:eastAsia="仿宋_GB2312" w:cs="Times New Roman"/>
          <w:spacing w:val="6"/>
          <w:sz w:val="32"/>
          <w:szCs w:val="32"/>
        </w:rPr>
        <w:t>普查数</w:t>
      </w:r>
      <w:r>
        <w:rPr>
          <w:rFonts w:hint="default" w:ascii="Times New Roman" w:hAnsi="Times New Roman" w:eastAsia="仿宋_GB2312" w:cs="Times New Roman"/>
          <w:spacing w:val="5"/>
          <w:sz w:val="32"/>
          <w:szCs w:val="32"/>
        </w:rPr>
        <w:t>据</w:t>
      </w:r>
      <w:r>
        <w:rPr>
          <w:rFonts w:hint="default" w:ascii="Times New Roman" w:hAnsi="Times New Roman" w:eastAsia="仿宋_GB2312" w:cs="Times New Roman"/>
          <w:spacing w:val="3"/>
          <w:sz w:val="32"/>
          <w:szCs w:val="32"/>
        </w:rPr>
        <w:t>。普查取得的单位和个人资料，严格限定用于普查目的，</w:t>
      </w:r>
      <w:r>
        <w:rPr>
          <w:rFonts w:hint="default" w:ascii="Times New Roman" w:hAnsi="Times New Roman" w:eastAsia="仿宋_GB2312" w:cs="Times New Roman"/>
          <w:spacing w:val="22"/>
          <w:sz w:val="32"/>
          <w:szCs w:val="32"/>
        </w:rPr>
        <w:t>不</w:t>
      </w:r>
      <w:r>
        <w:rPr>
          <w:rFonts w:hint="default" w:ascii="Times New Roman" w:hAnsi="Times New Roman" w:eastAsia="仿宋_GB2312" w:cs="Times New Roman"/>
          <w:spacing w:val="16"/>
          <w:sz w:val="32"/>
          <w:szCs w:val="32"/>
        </w:rPr>
        <w:t>作</w:t>
      </w:r>
      <w:r>
        <w:rPr>
          <w:rFonts w:hint="default" w:ascii="Times New Roman" w:hAnsi="Times New Roman" w:eastAsia="仿宋_GB2312" w:cs="Times New Roman"/>
          <w:spacing w:val="11"/>
          <w:sz w:val="32"/>
          <w:szCs w:val="32"/>
        </w:rPr>
        <w:t>为任何单位对普查对象实施奖惩的依据。各级普查机构及其</w:t>
      </w:r>
      <w:r>
        <w:rPr>
          <w:rFonts w:hint="default" w:ascii="Times New Roman" w:hAnsi="Times New Roman" w:eastAsia="仿宋_GB2312" w:cs="Times New Roman"/>
          <w:spacing w:val="24"/>
          <w:sz w:val="32"/>
          <w:szCs w:val="32"/>
        </w:rPr>
        <w:t>工</w:t>
      </w:r>
      <w:r>
        <w:rPr>
          <w:rFonts w:hint="default" w:ascii="Times New Roman" w:hAnsi="Times New Roman" w:eastAsia="仿宋_GB2312" w:cs="Times New Roman"/>
          <w:spacing w:val="17"/>
          <w:sz w:val="32"/>
          <w:szCs w:val="32"/>
        </w:rPr>
        <w:t>作</w:t>
      </w:r>
      <w:r>
        <w:rPr>
          <w:rFonts w:hint="default" w:ascii="Times New Roman" w:hAnsi="Times New Roman" w:eastAsia="仿宋_GB2312" w:cs="Times New Roman"/>
          <w:spacing w:val="12"/>
          <w:sz w:val="32"/>
          <w:szCs w:val="32"/>
        </w:rPr>
        <w:t>人员对在普查中所知悉的国家秘密和普查对象的商业秘密、</w:t>
      </w:r>
      <w:r>
        <w:rPr>
          <w:rFonts w:hint="default" w:ascii="Times New Roman" w:hAnsi="Times New Roman" w:eastAsia="仿宋_GB2312" w:cs="Times New Roman"/>
          <w:spacing w:val="22"/>
          <w:sz w:val="32"/>
          <w:szCs w:val="32"/>
        </w:rPr>
        <w:t>个</w:t>
      </w:r>
      <w:r>
        <w:rPr>
          <w:rFonts w:hint="default" w:ascii="Times New Roman" w:hAnsi="Times New Roman" w:eastAsia="仿宋_GB2312" w:cs="Times New Roman"/>
          <w:spacing w:val="16"/>
          <w:sz w:val="32"/>
          <w:szCs w:val="32"/>
        </w:rPr>
        <w:t>人</w:t>
      </w:r>
      <w:r>
        <w:rPr>
          <w:rFonts w:hint="default" w:ascii="Times New Roman" w:hAnsi="Times New Roman" w:eastAsia="仿宋_GB2312" w:cs="Times New Roman"/>
          <w:spacing w:val="11"/>
          <w:sz w:val="32"/>
          <w:szCs w:val="32"/>
        </w:rPr>
        <w:t>信息，必须严格履行保密义务；未经批准</w:t>
      </w:r>
      <w:r>
        <w:rPr>
          <w:rFonts w:hint="default"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任何单位和个人</w:t>
      </w:r>
      <w:r>
        <w:rPr>
          <w:rFonts w:hint="default" w:ascii="Times New Roman" w:hAnsi="Times New Roman" w:eastAsia="仿宋_GB2312" w:cs="Times New Roman"/>
          <w:spacing w:val="22"/>
          <w:sz w:val="32"/>
          <w:szCs w:val="32"/>
        </w:rPr>
        <w:t>不</w:t>
      </w:r>
      <w:r>
        <w:rPr>
          <w:rFonts w:hint="default" w:ascii="Times New Roman" w:hAnsi="Times New Roman" w:eastAsia="仿宋_GB2312" w:cs="Times New Roman"/>
          <w:spacing w:val="16"/>
          <w:sz w:val="32"/>
          <w:szCs w:val="32"/>
        </w:rPr>
        <w:t>得</w:t>
      </w:r>
      <w:r>
        <w:rPr>
          <w:rFonts w:hint="default" w:ascii="Times New Roman" w:hAnsi="Times New Roman" w:eastAsia="仿宋_GB2312" w:cs="Times New Roman"/>
          <w:spacing w:val="11"/>
          <w:sz w:val="32"/>
          <w:szCs w:val="32"/>
        </w:rPr>
        <w:t>对外发布普查数据。对在普查工作中的违纪违法等行为，依</w:t>
      </w:r>
      <w:r>
        <w:rPr>
          <w:rFonts w:hint="default" w:ascii="Times New Roman" w:hAnsi="Times New Roman" w:eastAsia="仿宋_GB2312" w:cs="Times New Roman"/>
          <w:spacing w:val="9"/>
          <w:sz w:val="32"/>
          <w:szCs w:val="32"/>
        </w:rPr>
        <w:t>纪依法予以处理并加大通报曝光力度</w:t>
      </w:r>
      <w:r>
        <w:rPr>
          <w:rFonts w:hint="default" w:ascii="Times New Roman" w:hAnsi="Times New Roman" w:eastAsia="仿宋_GB2312" w:cs="Times New Roman"/>
          <w:spacing w:val="7"/>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60" w:firstLineChars="200"/>
        <w:jc w:val="both"/>
        <w:textAlignment w:val="baseline"/>
        <w:rPr>
          <w:rFonts w:hint="default" w:ascii="Times New Roman" w:hAnsi="Times New Roman" w:eastAsia="仿宋_GB2312" w:cs="Times New Roman"/>
          <w:spacing w:val="11"/>
          <w:sz w:val="32"/>
          <w:szCs w:val="32"/>
        </w:rPr>
      </w:pPr>
      <w:r>
        <w:rPr>
          <w:rFonts w:hint="default" w:ascii="楷体_GB2312" w:hAnsi="楷体_GB2312" w:eastAsia="楷体_GB2312" w:cs="楷体_GB2312"/>
          <w:spacing w:val="5"/>
          <w:sz w:val="32"/>
          <w:szCs w:val="32"/>
          <w:lang w:eastAsia="zh-CN"/>
        </w:rPr>
        <w:t>（</w:t>
      </w:r>
      <w:r>
        <w:rPr>
          <w:rFonts w:hint="default" w:ascii="楷体_GB2312" w:hAnsi="楷体_GB2312" w:eastAsia="楷体_GB2312" w:cs="楷体_GB2312"/>
          <w:spacing w:val="5"/>
          <w:sz w:val="32"/>
          <w:szCs w:val="32"/>
          <w:lang w:val="en-US" w:eastAsia="zh-CN"/>
        </w:rPr>
        <w:t>二</w:t>
      </w:r>
      <w:r>
        <w:rPr>
          <w:rFonts w:hint="default" w:ascii="楷体_GB2312" w:hAnsi="楷体_GB2312" w:eastAsia="楷体_GB2312" w:cs="楷体_GB2312"/>
          <w:spacing w:val="5"/>
          <w:sz w:val="32"/>
          <w:szCs w:val="32"/>
          <w:lang w:eastAsia="zh-CN"/>
        </w:rPr>
        <w:t>）确保数据质量。</w:t>
      </w:r>
      <w:r>
        <w:rPr>
          <w:rFonts w:hint="default" w:ascii="Times New Roman" w:hAnsi="Times New Roman" w:eastAsia="仿宋_GB2312" w:cs="Times New Roman"/>
          <w:spacing w:val="17"/>
          <w:sz w:val="32"/>
          <w:szCs w:val="32"/>
        </w:rPr>
        <w:t>始终坚守数据质量第一原则，严格执</w:t>
      </w:r>
      <w:r>
        <w:rPr>
          <w:rFonts w:hint="default" w:ascii="Times New Roman" w:hAnsi="Times New Roman" w:eastAsia="仿宋_GB2312" w:cs="Times New Roman"/>
          <w:spacing w:val="22"/>
          <w:sz w:val="32"/>
          <w:szCs w:val="32"/>
        </w:rPr>
        <w:t>行</w:t>
      </w:r>
      <w:r>
        <w:rPr>
          <w:rFonts w:hint="default" w:ascii="Times New Roman" w:hAnsi="Times New Roman" w:eastAsia="仿宋_GB2312" w:cs="Times New Roman"/>
          <w:spacing w:val="11"/>
          <w:sz w:val="32"/>
          <w:szCs w:val="32"/>
        </w:rPr>
        <w:t>普查方案，规范普查工作流程，强化事前事中事后数据质量检</w:t>
      </w:r>
      <w:r>
        <w:rPr>
          <w:rFonts w:hint="default" w:ascii="Times New Roman" w:hAnsi="Times New Roman" w:eastAsia="仿宋_GB2312" w:cs="Times New Roman"/>
          <w:spacing w:val="22"/>
          <w:sz w:val="32"/>
          <w:szCs w:val="32"/>
        </w:rPr>
        <w:t>查</w:t>
      </w:r>
      <w:r>
        <w:rPr>
          <w:rFonts w:hint="default" w:ascii="Times New Roman" w:hAnsi="Times New Roman" w:eastAsia="仿宋_GB2312" w:cs="Times New Roman"/>
          <w:spacing w:val="11"/>
          <w:sz w:val="32"/>
          <w:szCs w:val="32"/>
        </w:rPr>
        <w:t>核查，切实防范和惩治统计造假、弄虚作假，确保普查数据真</w:t>
      </w:r>
      <w:r>
        <w:rPr>
          <w:rFonts w:hint="default" w:ascii="Times New Roman" w:hAnsi="Times New Roman" w:eastAsia="仿宋_GB2312" w:cs="Times New Roman"/>
          <w:spacing w:val="22"/>
          <w:sz w:val="32"/>
          <w:szCs w:val="32"/>
        </w:rPr>
        <w:t>实</w:t>
      </w:r>
      <w:r>
        <w:rPr>
          <w:rFonts w:hint="default" w:ascii="Times New Roman" w:hAnsi="Times New Roman" w:eastAsia="仿宋_GB2312" w:cs="Times New Roman"/>
          <w:spacing w:val="11"/>
          <w:sz w:val="32"/>
          <w:szCs w:val="32"/>
        </w:rPr>
        <w:t>准确、完整可信。各级普查机构要建立健全普查数据质量控制体系和岗位责任制，完善普查数据质量追溯和问责机制，严肃普查纪律，坚决杜绝各种人为干预普查数据的行为</w:t>
      </w:r>
      <w:r>
        <w:rPr>
          <w:rFonts w:hint="default"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采用有效技术手段和管理措施，确保普查数据采集、传输、存储和使用的安全。适时将普查工作开展情况纳入统计督察。</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60" w:firstLineChars="200"/>
        <w:jc w:val="both"/>
        <w:textAlignment w:val="baseline"/>
        <w:rPr>
          <w:rFonts w:hint="default" w:ascii="Times New Roman" w:hAnsi="Times New Roman" w:eastAsia="仿宋_GB2312" w:cs="Times New Roman"/>
          <w:spacing w:val="11"/>
          <w:sz w:val="32"/>
          <w:szCs w:val="32"/>
        </w:rPr>
      </w:pPr>
      <w:r>
        <w:rPr>
          <w:rFonts w:hint="default" w:ascii="楷体_GB2312" w:hAnsi="楷体_GB2312" w:eastAsia="楷体_GB2312" w:cs="楷体_GB2312"/>
          <w:spacing w:val="5"/>
          <w:sz w:val="32"/>
          <w:szCs w:val="32"/>
          <w:lang w:eastAsia="zh-CN"/>
        </w:rPr>
        <w:t>（</w:t>
      </w:r>
      <w:r>
        <w:rPr>
          <w:rFonts w:hint="default" w:ascii="楷体_GB2312" w:hAnsi="楷体_GB2312" w:eastAsia="楷体_GB2312" w:cs="楷体_GB2312"/>
          <w:spacing w:val="5"/>
          <w:sz w:val="32"/>
          <w:szCs w:val="32"/>
          <w:lang w:val="en-US" w:eastAsia="zh-CN"/>
        </w:rPr>
        <w:t>三</w:t>
      </w:r>
      <w:r>
        <w:rPr>
          <w:rFonts w:hint="default" w:ascii="楷体_GB2312" w:hAnsi="楷体_GB2312" w:eastAsia="楷体_GB2312" w:cs="楷体_GB2312"/>
          <w:spacing w:val="5"/>
          <w:sz w:val="32"/>
          <w:szCs w:val="32"/>
          <w:lang w:eastAsia="zh-CN"/>
        </w:rPr>
        <w:t>）创新手段方式。</w:t>
      </w:r>
      <w:r>
        <w:rPr>
          <w:rFonts w:hint="default" w:ascii="Times New Roman" w:hAnsi="Times New Roman" w:eastAsia="仿宋_GB2312" w:cs="Times New Roman"/>
          <w:spacing w:val="11"/>
          <w:sz w:val="32"/>
          <w:szCs w:val="32"/>
        </w:rPr>
        <w:t>广泛应用部门行政记录，推进电子证照信息等在普查中的应用，采取网上填报与手持电子终端现场采集数据相结合的方式开展普查，通过信息化手段提高普查数据处理效能。根据工作需要，针对性组织开展多种形式的线上线下业务培训，支持普查对象通过网络自主报送普查数据，科学、规范、高效推进普查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60" w:firstLineChars="200"/>
        <w:jc w:val="both"/>
        <w:textAlignment w:val="baseline"/>
        <w:rPr>
          <w:rFonts w:hint="default" w:ascii="Times New Roman" w:hAnsi="Times New Roman" w:eastAsia="仿宋_GB2312" w:cs="Times New Roman"/>
          <w:spacing w:val="11"/>
          <w:sz w:val="32"/>
          <w:szCs w:val="32"/>
        </w:rPr>
      </w:pPr>
      <w:r>
        <w:rPr>
          <w:rFonts w:hint="default" w:ascii="楷体_GB2312" w:hAnsi="楷体_GB2312" w:eastAsia="楷体_GB2312" w:cs="楷体_GB2312"/>
          <w:spacing w:val="5"/>
          <w:sz w:val="32"/>
          <w:szCs w:val="32"/>
          <w:lang w:eastAsia="zh-CN"/>
        </w:rPr>
        <w:t>（</w:t>
      </w:r>
      <w:r>
        <w:rPr>
          <w:rFonts w:hint="default" w:ascii="楷体_GB2312" w:hAnsi="楷体_GB2312" w:eastAsia="楷体_GB2312" w:cs="楷体_GB2312"/>
          <w:spacing w:val="5"/>
          <w:sz w:val="32"/>
          <w:szCs w:val="32"/>
          <w:lang w:val="en-US" w:eastAsia="zh-CN"/>
        </w:rPr>
        <w:t>四</w:t>
      </w:r>
      <w:r>
        <w:rPr>
          <w:rFonts w:hint="default" w:ascii="楷体_GB2312" w:hAnsi="楷体_GB2312" w:eastAsia="楷体_GB2312" w:cs="楷体_GB2312"/>
          <w:spacing w:val="5"/>
          <w:sz w:val="32"/>
          <w:szCs w:val="32"/>
          <w:lang w:eastAsia="zh-CN"/>
        </w:rPr>
        <w:t>）强化宣传引导。</w:t>
      </w:r>
      <w:r>
        <w:rPr>
          <w:rFonts w:hint="default" w:ascii="Times New Roman" w:hAnsi="Times New Roman" w:eastAsia="仿宋_GB2312" w:cs="Times New Roman"/>
          <w:spacing w:val="11"/>
          <w:sz w:val="32"/>
          <w:szCs w:val="32"/>
          <w:lang w:val="en-US" w:eastAsia="zh-CN"/>
        </w:rPr>
        <w:t>秀峰区</w:t>
      </w:r>
      <w:r>
        <w:rPr>
          <w:rFonts w:hint="default" w:ascii="Times New Roman" w:hAnsi="Times New Roman" w:eastAsia="仿宋_GB2312" w:cs="Times New Roman"/>
          <w:spacing w:val="11"/>
          <w:sz w:val="32"/>
          <w:szCs w:val="32"/>
        </w:rPr>
        <w:t>各级普查机构应会同宣传部门认真做好普查宣传的策划和组织工作。充分发挥各类新闻媒体以及有关部门服务平台等宣传渠道作用，广泛深入宣传经济普查的重要意义和要求，引导广大普查对象依法配合普查、全社会积极参与普查，为</w:t>
      </w:r>
      <w:r>
        <w:rPr>
          <w:rFonts w:hint="default" w:ascii="Times New Roman" w:hAnsi="Times New Roman" w:eastAsia="仿宋_GB2312" w:cs="Times New Roman"/>
          <w:spacing w:val="11"/>
          <w:sz w:val="32"/>
          <w:szCs w:val="32"/>
          <w:lang w:val="en-US" w:eastAsia="zh-CN"/>
        </w:rPr>
        <w:t>秀峰区</w:t>
      </w:r>
      <w:r>
        <w:rPr>
          <w:rFonts w:hint="default" w:ascii="Times New Roman" w:hAnsi="Times New Roman" w:eastAsia="仿宋_GB2312" w:cs="Times New Roman"/>
          <w:spacing w:val="11"/>
          <w:sz w:val="32"/>
          <w:szCs w:val="32"/>
        </w:rPr>
        <w:t>第五次全国经济普查</w:t>
      </w:r>
      <w:r>
        <w:rPr>
          <w:rFonts w:hint="default" w:ascii="Times New Roman" w:hAnsi="Times New Roman" w:eastAsia="仿宋_GB2312" w:cs="Times New Roman"/>
          <w:spacing w:val="11"/>
          <w:sz w:val="32"/>
          <w:szCs w:val="32"/>
          <w:lang w:val="en-US" w:eastAsia="zh-CN"/>
        </w:rPr>
        <w:t>工作</w:t>
      </w:r>
      <w:r>
        <w:rPr>
          <w:rFonts w:hint="default" w:ascii="Times New Roman" w:hAnsi="Times New Roman" w:eastAsia="仿宋_GB2312" w:cs="Times New Roman"/>
          <w:spacing w:val="11"/>
          <w:sz w:val="32"/>
          <w:szCs w:val="32"/>
        </w:rPr>
        <w:t>顺利实施营造良好的社会氛围。</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1598" w:leftChars="304" w:right="0" w:hanging="960" w:hangingChars="3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附件：秀峰区第五次全国经济普查领导小组组成人员及办公室组成部门名单</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960" w:leftChars="0" w:right="0" w:hanging="960" w:hangingChars="300"/>
        <w:jc w:val="both"/>
        <w:textAlignment w:val="baseline"/>
        <w:rPr>
          <w:rFonts w:hint="default" w:ascii="Times New Roman" w:hAnsi="Times New Roman" w:eastAsia="仿宋_GB2312" w:cs="Times New Roman"/>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4800" w:leftChars="0" w:right="0" w:hanging="4800" w:hangingChars="15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桂林市秀峰区人民政府办公室</w:t>
      </w: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2023年5月1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日</w:t>
      </w:r>
      <w:bookmarkStart w:id="2" w:name="_GoBack"/>
      <w:bookmarkEnd w:id="2"/>
    </w:p>
    <w:p>
      <w:pPr>
        <w:keepNext w:val="0"/>
        <w:keepLines w:val="0"/>
        <w:pageBreakBefore w:val="0"/>
        <w:widowControl/>
        <w:kinsoku w:val="0"/>
        <w:wordWrap/>
        <w:overflowPunct/>
        <w:topLinePunct w:val="0"/>
        <w:autoSpaceDE w:val="0"/>
        <w:autoSpaceDN w:val="0"/>
        <w:bidi w:val="0"/>
        <w:adjustRightInd w:val="0"/>
        <w:snapToGrid w:val="0"/>
        <w:spacing w:line="586" w:lineRule="exact"/>
        <w:ind w:left="1598" w:leftChars="304" w:right="84" w:hanging="960" w:hangingChars="300"/>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86" w:lineRule="exact"/>
        <w:ind w:right="84"/>
        <w:jc w:val="both"/>
        <w:textAlignment w:val="baseline"/>
        <w:rPr>
          <w:rFonts w:hint="eastAsia" w:ascii="黑体" w:hAnsi="黑体" w:eastAsia="黑体" w:cs="黑体"/>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86" w:lineRule="exact"/>
        <w:ind w:right="84"/>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kinsoku w:val="0"/>
        <w:wordWrap/>
        <w:overflowPunct/>
        <w:topLinePunct w:val="0"/>
        <w:autoSpaceDE w:val="0"/>
        <w:autoSpaceDN w:val="0"/>
        <w:bidi w:val="0"/>
        <w:adjustRightInd w:val="0"/>
        <w:snapToGrid w:val="0"/>
        <w:spacing w:line="640" w:lineRule="exact"/>
        <w:ind w:right="0"/>
        <w:jc w:val="center"/>
        <w:textAlignment w:val="baseline"/>
        <w:rPr>
          <w:rFonts w:hint="eastAsia" w:ascii="方正小标宋_GBK" w:hAnsi="方正小标宋_GBK" w:eastAsia="方正小标宋_GBK" w:cs="方正小标宋_GBK"/>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40" w:lineRule="exact"/>
        <w:ind w:right="0"/>
        <w:jc w:val="center"/>
        <w:textAlignment w:val="baseline"/>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秀峰区第五次全国经济普查领导小组组成人员及办公室组成部门名单</w:t>
      </w: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jc w:val="both"/>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wordWrap/>
        <w:overflowPunct/>
        <w:topLinePunct w:val="0"/>
        <w:bidi w:val="0"/>
        <w:spacing w:line="580" w:lineRule="exact"/>
        <w:ind w:right="0" w:firstLine="640" w:firstLineChars="200"/>
        <w:jc w:val="both"/>
        <w:rPr>
          <w:rFonts w:hint="eastAsia" w:ascii="仿宋_GB2312" w:hAnsi="仿宋_GB2312" w:eastAsia="仿宋_GB2312" w:cs="仿宋_GB2312"/>
          <w:sz w:val="32"/>
          <w:szCs w:val="32"/>
        </w:rPr>
      </w:pPr>
      <w:r>
        <w:rPr>
          <w:rFonts w:hint="eastAsia" w:ascii="黑体" w:hAnsi="黑体" w:eastAsia="黑体" w:cs="黑体"/>
          <w:snapToGrid w:val="0"/>
          <w:color w:val="000000"/>
          <w:kern w:val="0"/>
          <w:sz w:val="32"/>
          <w:szCs w:val="32"/>
          <w:lang w:val="en-US" w:eastAsia="zh-CN" w:bidi="ar"/>
        </w:rPr>
        <w:t>一、领导小组组成人员及成员单位职责</w:t>
      </w:r>
    </w:p>
    <w:p>
      <w:pPr>
        <w:keepNext w:val="0"/>
        <w:keepLines w:val="0"/>
        <w:pageBreakBefore w:val="0"/>
        <w:widowControl/>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 xml:space="preserve">组  </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val="en-US" w:eastAsia="zh-CN"/>
        </w:rPr>
        <w:t>何  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区委常委、常务副区长</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组</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kern w:val="2"/>
          <w:sz w:val="32"/>
          <w:szCs w:val="32"/>
          <w:lang w:val="en-US" w:eastAsia="zh-CN" w:bidi="ar-SA"/>
        </w:rPr>
        <w:t>赵懋林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区政府办公室主任</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firstLine="2240" w:firstLineChars="7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赵  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区委宣传部副部长</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firstLine="2240" w:firstLineChars="7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唐  琼（区发展改革局局长）</w:t>
      </w:r>
    </w:p>
    <w:p>
      <w:pPr>
        <w:keepNext w:val="0"/>
        <w:keepLines w:val="0"/>
        <w:pageBreakBefore w:val="0"/>
        <w:widowControl w:val="0"/>
        <w:kinsoku/>
        <w:wordWrap/>
        <w:overflowPunct/>
        <w:topLinePunct w:val="0"/>
        <w:autoSpaceDE/>
        <w:autoSpaceDN/>
        <w:bidi w:val="0"/>
        <w:adjustRightInd/>
        <w:snapToGrid/>
        <w:spacing w:line="580" w:lineRule="exact"/>
        <w:ind w:right="0" w:firstLine="2240" w:firstLineChars="7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欧云建（区统计局局长）</w:t>
      </w:r>
    </w:p>
    <w:p>
      <w:pPr>
        <w:keepNext w:val="0"/>
        <w:keepLines w:val="0"/>
        <w:pageBreakBefore w:val="0"/>
        <w:widowControl/>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成 </w:t>
      </w: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 xml:space="preserve"> 员：</w:t>
      </w:r>
      <w:r>
        <w:rPr>
          <w:rFonts w:hint="eastAsia" w:ascii="仿宋_GB2312" w:hAnsi="仿宋_GB2312" w:eastAsia="仿宋_GB2312" w:cs="仿宋_GB2312"/>
          <w:color w:val="auto"/>
          <w:sz w:val="32"/>
          <w:szCs w:val="32"/>
          <w:lang w:val="en-US" w:eastAsia="zh-CN"/>
        </w:rPr>
        <w:t>司俊红（区委政法委副书记）</w:t>
      </w:r>
    </w:p>
    <w:p>
      <w:pPr>
        <w:keepNext w:val="0"/>
        <w:keepLines w:val="0"/>
        <w:pageBreakBefore w:val="0"/>
        <w:widowControl/>
        <w:kinsoku/>
        <w:wordWrap/>
        <w:overflowPunct/>
        <w:topLinePunct w:val="0"/>
        <w:autoSpaceDE/>
        <w:autoSpaceDN/>
        <w:bidi w:val="0"/>
        <w:adjustRightInd w:val="0"/>
        <w:snapToGrid w:val="0"/>
        <w:spacing w:line="580" w:lineRule="exact"/>
        <w:ind w:right="0" w:firstLine="2240" w:firstLineChars="70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刘  军（区委编办主任）</w:t>
      </w:r>
    </w:p>
    <w:p>
      <w:pPr>
        <w:keepNext w:val="0"/>
        <w:keepLines w:val="0"/>
        <w:pageBreakBefore w:val="0"/>
        <w:widowControl w:val="0"/>
        <w:kinsoku/>
        <w:wordWrap/>
        <w:overflowPunct/>
        <w:topLinePunct w:val="0"/>
        <w:autoSpaceDE/>
        <w:autoSpaceDN/>
        <w:bidi w:val="0"/>
        <w:adjustRightInd/>
        <w:snapToGrid/>
        <w:spacing w:line="580" w:lineRule="exact"/>
        <w:ind w:right="0" w:firstLine="2240" w:firstLineChars="7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谭海映（区民政局局长）</w:t>
      </w:r>
    </w:p>
    <w:p>
      <w:pPr>
        <w:keepNext w:val="0"/>
        <w:keepLines w:val="0"/>
        <w:pageBreakBefore w:val="0"/>
        <w:widowControl w:val="0"/>
        <w:kinsoku/>
        <w:wordWrap/>
        <w:overflowPunct/>
        <w:topLinePunct w:val="0"/>
        <w:autoSpaceDE/>
        <w:autoSpaceDN/>
        <w:bidi w:val="0"/>
        <w:adjustRightInd/>
        <w:snapToGrid/>
        <w:spacing w:line="580" w:lineRule="exact"/>
        <w:ind w:right="0" w:firstLine="2240" w:firstLineChars="7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谢  颖（区财政局局长）</w:t>
      </w:r>
    </w:p>
    <w:p>
      <w:pPr>
        <w:keepNext w:val="0"/>
        <w:keepLines w:val="0"/>
        <w:pageBreakBefore w:val="0"/>
        <w:widowControl w:val="0"/>
        <w:kinsoku/>
        <w:wordWrap/>
        <w:overflowPunct/>
        <w:topLinePunct w:val="0"/>
        <w:autoSpaceDE/>
        <w:autoSpaceDN/>
        <w:bidi w:val="0"/>
        <w:adjustRightInd/>
        <w:snapToGrid/>
        <w:spacing w:line="580" w:lineRule="exact"/>
        <w:ind w:right="0" w:firstLine="2240" w:firstLineChars="7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莫  庸（区市场监管局局长）</w:t>
      </w:r>
    </w:p>
    <w:p>
      <w:pPr>
        <w:keepNext w:val="0"/>
        <w:keepLines w:val="0"/>
        <w:pageBreakBefore w:val="0"/>
        <w:widowControl w:val="0"/>
        <w:kinsoku/>
        <w:wordWrap/>
        <w:overflowPunct/>
        <w:topLinePunct w:val="0"/>
        <w:autoSpaceDE/>
        <w:autoSpaceDN/>
        <w:bidi w:val="0"/>
        <w:adjustRightInd/>
        <w:snapToGrid/>
        <w:spacing w:line="580" w:lineRule="exact"/>
        <w:ind w:right="0" w:firstLine="2240" w:firstLineChars="7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张高莲（区统计局副局长）</w:t>
      </w:r>
    </w:p>
    <w:p>
      <w:pPr>
        <w:keepNext w:val="0"/>
        <w:keepLines w:val="0"/>
        <w:pageBreakBefore w:val="0"/>
        <w:widowControl w:val="0"/>
        <w:kinsoku/>
        <w:wordWrap/>
        <w:overflowPunct/>
        <w:topLinePunct w:val="0"/>
        <w:autoSpaceDE/>
        <w:autoSpaceDN/>
        <w:bidi w:val="0"/>
        <w:adjustRightInd/>
        <w:snapToGrid/>
        <w:spacing w:line="580" w:lineRule="exact"/>
        <w:ind w:right="0" w:firstLine="2240"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周  洋</w:t>
      </w:r>
      <w:r>
        <w:rPr>
          <w:rFonts w:hint="eastAsia" w:ascii="仿宋_GB2312" w:hAnsi="仿宋_GB2312" w:eastAsia="仿宋_GB2312" w:cs="仿宋_GB2312"/>
          <w:sz w:val="32"/>
          <w:szCs w:val="32"/>
          <w:lang w:val="en-US" w:eastAsia="zh-CN"/>
        </w:rPr>
        <w:t>（秀峰街道办事处主任）</w:t>
      </w:r>
    </w:p>
    <w:p>
      <w:pPr>
        <w:keepNext w:val="0"/>
        <w:keepLines w:val="0"/>
        <w:pageBreakBefore w:val="0"/>
        <w:widowControl w:val="0"/>
        <w:kinsoku/>
        <w:wordWrap/>
        <w:overflowPunct/>
        <w:topLinePunct w:val="0"/>
        <w:autoSpaceDE/>
        <w:autoSpaceDN/>
        <w:bidi w:val="0"/>
        <w:adjustRightInd/>
        <w:snapToGrid/>
        <w:spacing w:line="580" w:lineRule="exact"/>
        <w:ind w:right="0" w:firstLine="2240"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黄  海</w:t>
      </w:r>
      <w:r>
        <w:rPr>
          <w:rFonts w:hint="eastAsia" w:ascii="仿宋_GB2312" w:hAnsi="仿宋_GB2312" w:eastAsia="仿宋_GB2312" w:cs="仿宋_GB2312"/>
          <w:sz w:val="32"/>
          <w:szCs w:val="32"/>
          <w:lang w:val="en-US" w:eastAsia="zh-CN"/>
        </w:rPr>
        <w:t>（丽君街道办事处主任）</w:t>
      </w:r>
    </w:p>
    <w:p>
      <w:pPr>
        <w:keepNext w:val="0"/>
        <w:keepLines w:val="0"/>
        <w:pageBreakBefore w:val="0"/>
        <w:widowControl/>
        <w:kinsoku/>
        <w:wordWrap/>
        <w:overflowPunct/>
        <w:topLinePunct w:val="0"/>
        <w:autoSpaceDE/>
        <w:autoSpaceDN/>
        <w:bidi w:val="0"/>
        <w:adjustRightInd w:val="0"/>
        <w:snapToGrid w:val="0"/>
        <w:spacing w:line="580" w:lineRule="exact"/>
        <w:ind w:right="0" w:firstLine="2240"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王  彪</w:t>
      </w:r>
      <w:r>
        <w:rPr>
          <w:rFonts w:hint="eastAsia" w:ascii="仿宋_GB2312" w:hAnsi="仿宋_GB2312" w:eastAsia="仿宋_GB2312" w:cs="仿宋_GB2312"/>
          <w:sz w:val="32"/>
          <w:szCs w:val="32"/>
          <w:lang w:val="en-US" w:eastAsia="zh-CN"/>
        </w:rPr>
        <w:t>（甲山街道办事处主任）</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80" w:lineRule="exact"/>
        <w:ind w:right="0" w:firstLine="2240" w:firstLineChars="700"/>
        <w:jc w:val="both"/>
        <w:textAlignment w:val="baseline"/>
        <w:rPr>
          <w:rFonts w:hint="eastAsia" w:ascii="黑体" w:hAnsi="黑体" w:eastAsia="黑体" w:cs="黑体"/>
          <w:snapToGrid w:val="0"/>
          <w:color w:val="000000"/>
          <w:kern w:val="0"/>
          <w:sz w:val="32"/>
          <w:szCs w:val="32"/>
          <w:lang w:val="en-US" w:eastAsia="zh-CN" w:bidi="ar"/>
        </w:rPr>
      </w:pPr>
      <w:r>
        <w:rPr>
          <w:rFonts w:hint="eastAsia" w:ascii="仿宋_GB2312" w:hAnsi="仿宋_GB2312" w:eastAsia="仿宋_GB2312" w:cs="仿宋_GB2312"/>
          <w:color w:val="auto"/>
          <w:sz w:val="32"/>
          <w:szCs w:val="32"/>
          <w:lang w:val="en-US" w:eastAsia="zh-CN"/>
        </w:rPr>
        <w:t>唐添睿（区税务局副局长）</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80" w:lineRule="exact"/>
        <w:ind w:right="0" w:firstLine="640" w:firstLineChars="200"/>
        <w:jc w:val="both"/>
        <w:textAlignment w:val="baseline"/>
        <w:rPr>
          <w:rFonts w:hint="eastAsia" w:ascii="黑体" w:hAnsi="黑体" w:eastAsia="黑体" w:cs="黑体"/>
          <w:snapToGrid w:val="0"/>
          <w:color w:val="000000"/>
          <w:kern w:val="0"/>
          <w:sz w:val="32"/>
          <w:szCs w:val="32"/>
          <w:lang w:val="en-US" w:eastAsia="zh-CN" w:bidi="ar"/>
        </w:rPr>
      </w:pPr>
      <w:r>
        <w:rPr>
          <w:rFonts w:hint="eastAsia" w:ascii="黑体" w:hAnsi="黑体" w:eastAsia="黑体" w:cs="黑体"/>
          <w:snapToGrid w:val="0"/>
          <w:color w:val="000000"/>
          <w:kern w:val="0"/>
          <w:sz w:val="32"/>
          <w:szCs w:val="32"/>
          <w:lang w:val="en-US" w:eastAsia="zh-CN" w:bidi="ar"/>
        </w:rPr>
        <w:t>二、办公室组成部门</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napToGrid w:val="0"/>
          <w:color w:val="000000"/>
          <w:kern w:val="0"/>
          <w:sz w:val="32"/>
          <w:szCs w:val="32"/>
          <w:lang w:val="en-US" w:eastAsia="zh-CN" w:bidi="ar"/>
        </w:rPr>
        <w:t>秀峰区第五次全国经济普查领导小组办公室主任由欧云建同志兼任。组成部门包括领导小组成员单位及区民宗局、区教育局、区科技局、区工业和信息化局、区司法局、区人力资源社会保障局、区住房城乡建设局、区农业农村局、区商务投资促进局、区文化体育和旅游局、区卫生健康局、市公安局秀峰分局、市自然资源局秀峰分局、秀峰生态环境局，各组成部门要按照各自职能，各司其职、各负其责、通力协作、密切配合、信息共享。</w:t>
      </w:r>
    </w:p>
    <w:p>
      <w:pPr>
        <w:keepNext w:val="0"/>
        <w:keepLines w:val="0"/>
        <w:pageBreakBefore w:val="0"/>
        <w:widowControl w:val="0"/>
        <w:kinsoku/>
        <w:wordWrap/>
        <w:overflowPunct/>
        <w:topLinePunct w:val="0"/>
        <w:autoSpaceDE/>
        <w:autoSpaceDN/>
        <w:bidi w:val="0"/>
        <w:spacing w:beforeLines="0" w:afterLines="0" w:line="586" w:lineRule="exact"/>
        <w:ind w:firstLine="640" w:firstLineChars="200"/>
        <w:textAlignment w:val="auto"/>
        <w:rPr>
          <w:rFonts w:hint="default" w:ascii="Times New Roman" w:hAnsi="Times New Roman" w:eastAsia="仿宋_GB2312" w:cs="Times New Roman"/>
          <w:sz w:val="32"/>
          <w:szCs w:val="32"/>
        </w:rPr>
      </w:pPr>
    </w:p>
    <w:p>
      <w:pPr>
        <w:spacing w:beforeLines="0" w:afterLines="0" w:line="586" w:lineRule="exact"/>
        <w:rPr>
          <w:rFonts w:hint="default" w:ascii="Times New Roman" w:hAnsi="Times New Roman" w:eastAsia="仿宋_GB2312" w:cs="Times New Roman"/>
        </w:rPr>
      </w:pPr>
    </w:p>
    <w:p>
      <w:pPr>
        <w:spacing w:beforeLines="0" w:afterLines="0" w:line="586" w:lineRule="exact"/>
        <w:rPr>
          <w:rFonts w:hint="default" w:ascii="Times New Roman" w:hAnsi="Times New Roman" w:eastAsia="仿宋_GB2312" w:cs="Times New Roman"/>
        </w:rPr>
      </w:pPr>
    </w:p>
    <w:p>
      <w:pPr>
        <w:spacing w:beforeLines="0" w:afterLines="0" w:line="586" w:lineRule="exact"/>
        <w:rPr>
          <w:rFonts w:hint="default" w:ascii="Times New Roman" w:hAnsi="Times New Roman" w:eastAsia="仿宋_GB2312" w:cs="Times New Roman"/>
        </w:rPr>
      </w:pPr>
    </w:p>
    <w:p>
      <w:pPr>
        <w:spacing w:beforeLines="0" w:afterLines="0" w:line="586" w:lineRule="exact"/>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pStyle w:val="2"/>
        <w:rPr>
          <w:rFonts w:hint="eastAsia" w:ascii="Times New Roman" w:hAnsi="Times New Roman" w:eastAsia="仿宋_GB2312" w:cs="Times New Roman"/>
          <w:lang w:eastAsia="zh-CN"/>
        </w:rPr>
      </w:pPr>
    </w:p>
    <w:p>
      <w:pPr>
        <w:pStyle w:val="2"/>
        <w:jc w:val="both"/>
        <w:rPr>
          <w:rFonts w:hint="default" w:ascii="Times New Roman" w:hAnsi="Times New Roman" w:eastAsia="仿宋_GB2312" w:cs="Times New Roman"/>
          <w:sz w:val="15"/>
          <w:szCs w:val="15"/>
        </w:rPr>
      </w:pPr>
    </w:p>
    <w:p>
      <w:pPr>
        <w:pStyle w:val="2"/>
        <w:jc w:val="both"/>
        <w:rPr>
          <w:rFonts w:hint="default" w:ascii="Times New Roman" w:hAnsi="Times New Roman" w:eastAsia="仿宋_GB2312" w:cs="Times New Roman"/>
          <w:sz w:val="15"/>
          <w:szCs w:val="15"/>
        </w:rPr>
      </w:pPr>
    </w:p>
    <w:p>
      <w:pPr>
        <w:pStyle w:val="2"/>
        <w:jc w:val="both"/>
        <w:rPr>
          <w:rFonts w:hint="default" w:ascii="Times New Roman" w:hAnsi="Times New Roman" w:eastAsia="仿宋_GB2312" w:cs="Times New Roman"/>
          <w:sz w:val="15"/>
          <w:szCs w:val="15"/>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政府信息公开选项：主动公开</w:t>
      </w:r>
    </w:p>
    <w:p>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sz w:val="28"/>
          <w:szCs w:val="28"/>
          <w:highlight w:val="none"/>
        </w:rPr>
      </w:pPr>
      <w:r>
        <w:rPr>
          <w:rFonts w:hint="eastAsia" w:ascii="仿宋_GB2312" w:hAnsi="宋体" w:eastAsia="仿宋_GB2312" w:cs="宋体"/>
          <w:color w:val="000000"/>
          <w:sz w:val="28"/>
          <w:szCs w:val="28"/>
        </w:rPr>
        <w:t>抄</w:t>
      </w:r>
      <w:r>
        <w:rPr>
          <w:rFonts w:hint="eastAsia" w:ascii="仿宋_GB2312" w:hAnsi="宋体" w:eastAsia="仿宋_GB2312" w:cs="宋体"/>
          <w:color w:val="000000"/>
          <w:sz w:val="28"/>
          <w:szCs w:val="28"/>
          <w:lang w:val="en-US" w:eastAsia="zh-CN"/>
        </w:rPr>
        <w:t xml:space="preserve">  </w:t>
      </w:r>
      <w:r>
        <w:rPr>
          <w:rFonts w:hint="eastAsia" w:ascii="仿宋_GB2312" w:hAnsi="宋体" w:eastAsia="仿宋_GB2312" w:cs="宋体"/>
          <w:color w:val="000000"/>
          <w:sz w:val="28"/>
          <w:szCs w:val="28"/>
        </w:rPr>
        <w:t>报：桂林市</w:t>
      </w:r>
      <w:r>
        <w:rPr>
          <w:rFonts w:hint="eastAsia" w:ascii="仿宋_GB2312" w:hAnsi="宋体" w:eastAsia="仿宋_GB2312" w:cs="宋体"/>
          <w:color w:val="000000"/>
          <w:sz w:val="28"/>
          <w:szCs w:val="28"/>
          <w:lang w:eastAsia="zh-CN"/>
        </w:rPr>
        <w:t>统计局</w:t>
      </w:r>
      <w:r>
        <w:rPr>
          <w:rFonts w:hint="eastAsia" w:ascii="仿宋_GB2312" w:hAnsi="宋体" w:eastAsia="仿宋_GB2312" w:cs="宋体"/>
          <w:color w:val="000000"/>
          <w:sz w:val="28"/>
          <w:szCs w:val="28"/>
        </w:rPr>
        <w:t>。</w:t>
      </w:r>
    </w:p>
    <w:p>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抄</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送：区委办，区人大办，区政协办。</w:t>
      </w:r>
    </w:p>
    <w:p>
      <w:pPr>
        <w:pBdr>
          <w:bottom w:val="single" w:color="auto" w:sz="6" w:space="1"/>
          <w:between w:val="single" w:color="auto" w:sz="6" w:space="1"/>
        </w:pBdr>
        <w:spacing w:line="480" w:lineRule="exact"/>
        <w:ind w:firstLine="280" w:firstLineChars="100"/>
        <w:rPr>
          <w:rFonts w:hint="default" w:ascii="Times New Roman" w:hAnsi="Times New Roman" w:cs="Times New Roman"/>
        </w:rPr>
      </w:pPr>
      <w:r>
        <w:rPr>
          <w:rFonts w:hint="default" w:ascii="Times New Roman" w:hAnsi="Times New Roman" w:eastAsia="仿宋_GB2312" w:cs="Times New Roman"/>
          <w:sz w:val="28"/>
          <w:szCs w:val="28"/>
        </w:rPr>
        <w:t xml:space="preserve">桂林市秀峰区人民政府办公室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17</w:t>
      </w:r>
      <w:r>
        <w:rPr>
          <w:rFonts w:hint="default" w:ascii="Times New Roman" w:hAnsi="Times New Roman" w:eastAsia="仿宋_GB2312" w:cs="Times New Roman"/>
          <w:sz w:val="28"/>
          <w:szCs w:val="28"/>
        </w:rPr>
        <w:t>日印发</w:t>
      </w:r>
    </w:p>
    <w:sectPr>
      <w:headerReference r:id="rId3" w:type="default"/>
      <w:footerReference r:id="rId4" w:type="default"/>
      <w:pgSz w:w="11906" w:h="16838"/>
      <w:pgMar w:top="1417" w:right="1417" w:bottom="141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MTE0MTdjN2VkMzEwZTdhNGEyMjc2NGQ3NzE3NzcifQ=="/>
  </w:docVars>
  <w:rsids>
    <w:rsidRoot w:val="1E904C63"/>
    <w:rsid w:val="06474E5E"/>
    <w:rsid w:val="086F1C0E"/>
    <w:rsid w:val="1507080F"/>
    <w:rsid w:val="199A7D87"/>
    <w:rsid w:val="19CA3AA7"/>
    <w:rsid w:val="1E904C63"/>
    <w:rsid w:val="1EB0685B"/>
    <w:rsid w:val="1EF610C3"/>
    <w:rsid w:val="1F6F6BAD"/>
    <w:rsid w:val="214215EE"/>
    <w:rsid w:val="233C0F61"/>
    <w:rsid w:val="2343598A"/>
    <w:rsid w:val="239611DD"/>
    <w:rsid w:val="2A940888"/>
    <w:rsid w:val="33B021EE"/>
    <w:rsid w:val="364D373C"/>
    <w:rsid w:val="394B43CD"/>
    <w:rsid w:val="3C7A5DF4"/>
    <w:rsid w:val="447C0C69"/>
    <w:rsid w:val="4661612D"/>
    <w:rsid w:val="4885602E"/>
    <w:rsid w:val="515E5A2E"/>
    <w:rsid w:val="56715D0C"/>
    <w:rsid w:val="56AC200A"/>
    <w:rsid w:val="56AF7C48"/>
    <w:rsid w:val="597E711B"/>
    <w:rsid w:val="64A846FD"/>
    <w:rsid w:val="6ABB04FE"/>
    <w:rsid w:val="6FCD2A4C"/>
    <w:rsid w:val="78234688"/>
    <w:rsid w:val="7E3B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ascii="Times New Roman"/>
      <w:sz w:val="4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Body text|1"/>
    <w:basedOn w:val="1"/>
    <w:qFormat/>
    <w:uiPriority w:val="0"/>
    <w:pPr>
      <w:spacing w:line="420" w:lineRule="auto"/>
      <w:ind w:firstLine="400"/>
      <w:jc w:val="left"/>
    </w:pPr>
    <w:rPr>
      <w:rFonts w:ascii="宋体" w:hAnsi="宋体" w:eastAsia="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秀峰区</Company>
  <Pages>8</Pages>
  <Words>3740</Words>
  <Characters>3821</Characters>
  <Lines>0</Lines>
  <Paragraphs>0</Paragraphs>
  <TotalTime>19</TotalTime>
  <ScaleCrop>false</ScaleCrop>
  <LinksUpToDate>false</LinksUpToDate>
  <CharactersWithSpaces>3845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2020-03-09T03:05:00Z</dcterms:created>
  <dc:creator>杨丽苗</dc:creator>
  <cp:lastModifiedBy>憧憬～未来</cp:lastModifiedBy>
  <dcterms:modified xsi:type="dcterms:W3CDTF">2023-05-17T03:24:42Z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7C96C01E0A874C0BBE575B90FDF94735</vt:lpwstr>
  </property>
</Properties>
</file>